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2C5" w:rsidRDefault="00AF42C5" w:rsidP="0015345B">
      <w:pPr>
        <w:jc w:val="center"/>
        <w:rPr>
          <w:b/>
          <w:noProof/>
          <w:sz w:val="36"/>
          <w:szCs w:val="28"/>
          <w:lang w:eastAsia="ru-RU"/>
        </w:rPr>
      </w:pPr>
      <w:r>
        <w:rPr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B3D730F" wp14:editId="0F73E550">
            <wp:simplePos x="0" y="0"/>
            <wp:positionH relativeFrom="column">
              <wp:posOffset>3365500</wp:posOffset>
            </wp:positionH>
            <wp:positionV relativeFrom="paragraph">
              <wp:posOffset>-20320</wp:posOffset>
            </wp:positionV>
            <wp:extent cx="1645920" cy="1241425"/>
            <wp:effectExtent l="19050" t="0" r="0" b="0"/>
            <wp:wrapSquare wrapText="bothSides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обоФок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2C5" w:rsidRDefault="00AF42C5" w:rsidP="0015345B">
      <w:pPr>
        <w:jc w:val="center"/>
        <w:rPr>
          <w:b/>
          <w:noProof/>
          <w:sz w:val="36"/>
          <w:szCs w:val="28"/>
          <w:lang w:eastAsia="ru-RU"/>
        </w:rPr>
      </w:pPr>
    </w:p>
    <w:p w:rsidR="00AF42C5" w:rsidRDefault="00AF42C5" w:rsidP="0015345B">
      <w:pPr>
        <w:jc w:val="center"/>
        <w:rPr>
          <w:b/>
          <w:noProof/>
          <w:sz w:val="36"/>
          <w:szCs w:val="28"/>
          <w:lang w:eastAsia="ru-RU"/>
        </w:rPr>
      </w:pPr>
    </w:p>
    <w:p w:rsidR="00AF42C5" w:rsidRDefault="002907B7" w:rsidP="0015345B">
      <w:pPr>
        <w:jc w:val="center"/>
        <w:rPr>
          <w:b/>
          <w:noProof/>
          <w:sz w:val="36"/>
          <w:szCs w:val="28"/>
          <w:lang w:eastAsia="ru-RU"/>
        </w:rPr>
      </w:pPr>
      <w:r>
        <w:rPr>
          <w:b/>
          <w:noProof/>
          <w:sz w:val="36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218440</wp:posOffset>
                </wp:positionH>
                <wp:positionV relativeFrom="paragraph">
                  <wp:posOffset>171449</wp:posOffset>
                </wp:positionV>
                <wp:extent cx="5902960" cy="0"/>
                <wp:effectExtent l="0" t="0" r="2159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B56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7.2pt,13.5pt" to="48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" strokecolor="#70ad47 [3209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5345B" w:rsidRPr="000B248C" w:rsidRDefault="007B20FF" w:rsidP="0015345B">
      <w:pPr>
        <w:jc w:val="center"/>
        <w:rPr>
          <w:b/>
          <w:sz w:val="36"/>
          <w:szCs w:val="28"/>
        </w:rPr>
      </w:pPr>
      <w:r w:rsidRPr="000B248C">
        <w:rPr>
          <w:b/>
          <w:sz w:val="36"/>
          <w:szCs w:val="28"/>
        </w:rPr>
        <w:t>Регламент соревновани</w:t>
      </w:r>
      <w:r w:rsidR="008479B3" w:rsidRPr="000B248C">
        <w:rPr>
          <w:b/>
          <w:sz w:val="36"/>
          <w:szCs w:val="28"/>
        </w:rPr>
        <w:t>я</w:t>
      </w:r>
      <w:r w:rsidRPr="000B248C">
        <w:rPr>
          <w:b/>
          <w:sz w:val="36"/>
          <w:szCs w:val="28"/>
        </w:rPr>
        <w:t xml:space="preserve"> «</w:t>
      </w:r>
      <w:r w:rsidR="005B7AA7">
        <w:rPr>
          <w:b/>
          <w:sz w:val="36"/>
          <w:szCs w:val="28"/>
        </w:rPr>
        <w:t>Простые механизмы</w:t>
      </w:r>
      <w:r w:rsidRPr="000B248C">
        <w:rPr>
          <w:b/>
          <w:sz w:val="36"/>
          <w:szCs w:val="28"/>
        </w:rPr>
        <w:t>»</w:t>
      </w:r>
    </w:p>
    <w:p w:rsidR="007B20FF" w:rsidRPr="00AF42C5" w:rsidRDefault="007B20FF" w:rsidP="00E5483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42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42C5" w:rsidRPr="0035496F" w:rsidRDefault="00AF42C5" w:rsidP="00AF42C5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Соревнование «</w:t>
      </w:r>
      <w:r>
        <w:rPr>
          <w:rFonts w:ascii="Times New Roman" w:hAnsi="Times New Roman" w:cs="Times New Roman"/>
          <w:sz w:val="28"/>
          <w:szCs w:val="28"/>
        </w:rPr>
        <w:t>Простые механизмы</w:t>
      </w:r>
      <w:r w:rsidRPr="0035496F">
        <w:rPr>
          <w:rFonts w:ascii="Times New Roman" w:hAnsi="Times New Roman" w:cs="Times New Roman"/>
          <w:sz w:val="28"/>
          <w:szCs w:val="28"/>
        </w:rPr>
        <w:t xml:space="preserve">» (далее Соревнование) является частью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Pr="003549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Соревнования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РобоФокс</w:t>
      </w:r>
      <w:proofErr w:type="spellEnd"/>
      <w:r w:rsidRPr="0035496F">
        <w:rPr>
          <w:rFonts w:ascii="Times New Roman" w:hAnsi="Times New Roman" w:cs="Times New Roman"/>
          <w:sz w:val="28"/>
          <w:szCs w:val="28"/>
        </w:rPr>
        <w:t>».</w:t>
      </w:r>
    </w:p>
    <w:p w:rsidR="00AF42C5" w:rsidRPr="0035496F" w:rsidRDefault="00AF42C5" w:rsidP="00AF42C5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 xml:space="preserve">Организаторы Соревнований: </w:t>
      </w:r>
      <w:r w:rsidR="00496EF2">
        <w:rPr>
          <w:rFonts w:ascii="Times New Roman" w:hAnsi="Times New Roman" w:cs="Times New Roman"/>
          <w:sz w:val="28"/>
          <w:szCs w:val="28"/>
        </w:rPr>
        <w:t>Школа</w:t>
      </w:r>
      <w:r w:rsidRPr="003549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496F">
        <w:rPr>
          <w:rFonts w:ascii="Times New Roman" w:hAnsi="Times New Roman" w:cs="Times New Roman"/>
          <w:sz w:val="28"/>
          <w:szCs w:val="28"/>
        </w:rPr>
        <w:t>РобоПолигон</w:t>
      </w:r>
      <w:proofErr w:type="spellEnd"/>
      <w:r w:rsidRPr="0035496F">
        <w:rPr>
          <w:rFonts w:ascii="Times New Roman" w:hAnsi="Times New Roman" w:cs="Times New Roman"/>
          <w:sz w:val="28"/>
          <w:szCs w:val="28"/>
        </w:rPr>
        <w:t xml:space="preserve">», </w:t>
      </w:r>
      <w:r w:rsidR="00496EF2">
        <w:rPr>
          <w:rFonts w:ascii="Times New Roman" w:hAnsi="Times New Roman" w:cs="Times New Roman"/>
          <w:sz w:val="28"/>
          <w:szCs w:val="28"/>
        </w:rPr>
        <w:t xml:space="preserve">ООО « Центр </w:t>
      </w:r>
      <w:r w:rsidRPr="003549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496F">
        <w:rPr>
          <w:rFonts w:ascii="Times New Roman" w:hAnsi="Times New Roman" w:cs="Times New Roman"/>
          <w:sz w:val="28"/>
          <w:szCs w:val="28"/>
        </w:rPr>
        <w:t>Снейл</w:t>
      </w:r>
      <w:proofErr w:type="spellEnd"/>
      <w:r w:rsidRPr="0035496F">
        <w:rPr>
          <w:rFonts w:ascii="Times New Roman" w:hAnsi="Times New Roman" w:cs="Times New Roman"/>
          <w:sz w:val="28"/>
          <w:szCs w:val="28"/>
        </w:rPr>
        <w:t>».</w:t>
      </w:r>
    </w:p>
    <w:p w:rsidR="00AF42C5" w:rsidRPr="0035496F" w:rsidRDefault="00AF42C5" w:rsidP="00AF42C5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Информация о Соревновании «</w:t>
      </w:r>
      <w:r w:rsidR="00286747">
        <w:rPr>
          <w:rFonts w:ascii="Times New Roman" w:hAnsi="Times New Roman" w:cs="Times New Roman"/>
          <w:sz w:val="28"/>
          <w:szCs w:val="28"/>
        </w:rPr>
        <w:t>Простые механизмы</w:t>
      </w:r>
      <w:r w:rsidRPr="0035496F">
        <w:rPr>
          <w:rFonts w:ascii="Times New Roman" w:hAnsi="Times New Roman" w:cs="Times New Roman"/>
          <w:sz w:val="28"/>
          <w:szCs w:val="28"/>
        </w:rPr>
        <w:t xml:space="preserve">» находится на Официальном сайте </w:t>
      </w:r>
    </w:p>
    <w:p w:rsidR="00AF42C5" w:rsidRPr="0035496F" w:rsidRDefault="00AF42C5" w:rsidP="00AF42C5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 xml:space="preserve">Соревнование проводится в рамках </w:t>
      </w:r>
      <w:r w:rsidR="00496EF2">
        <w:rPr>
          <w:rFonts w:ascii="Times New Roman" w:hAnsi="Times New Roman" w:cs="Times New Roman"/>
          <w:sz w:val="28"/>
          <w:szCs w:val="28"/>
        </w:rPr>
        <w:t xml:space="preserve">робототехнического фестиваля </w:t>
      </w:r>
      <w:proofErr w:type="spellStart"/>
      <w:r w:rsidR="00496EF2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="00496EF2">
        <w:rPr>
          <w:rFonts w:ascii="Times New Roman" w:hAnsi="Times New Roman" w:cs="Times New Roman"/>
          <w:sz w:val="28"/>
          <w:szCs w:val="28"/>
        </w:rPr>
        <w:t xml:space="preserve"> Омск 2023</w:t>
      </w:r>
      <w:r w:rsidR="00DE6FC9">
        <w:rPr>
          <w:rFonts w:ascii="Times New Roman" w:hAnsi="Times New Roman" w:cs="Times New Roman"/>
          <w:sz w:val="28"/>
          <w:szCs w:val="28"/>
        </w:rPr>
        <w:t>.</w:t>
      </w:r>
    </w:p>
    <w:p w:rsidR="00AF42C5" w:rsidRPr="0035496F" w:rsidRDefault="00AF42C5" w:rsidP="00AF42C5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Дата проведения Соревнования</w:t>
      </w:r>
      <w:r w:rsidR="00227E7E">
        <w:rPr>
          <w:rFonts w:ascii="Times New Roman" w:hAnsi="Times New Roman" w:cs="Times New Roman"/>
          <w:sz w:val="28"/>
          <w:szCs w:val="28"/>
        </w:rPr>
        <w:t xml:space="preserve">: </w:t>
      </w:r>
      <w:r w:rsidR="009D1E86">
        <w:rPr>
          <w:rFonts w:ascii="Times New Roman" w:hAnsi="Times New Roman" w:cs="Times New Roman"/>
          <w:sz w:val="28"/>
          <w:szCs w:val="28"/>
        </w:rPr>
        <w:t>22 января 2023 г.</w:t>
      </w:r>
      <w:r w:rsidR="00DE6FC9">
        <w:rPr>
          <w:rFonts w:ascii="Times New Roman" w:hAnsi="Times New Roman" w:cs="Times New Roman"/>
          <w:sz w:val="28"/>
          <w:szCs w:val="28"/>
        </w:rPr>
        <w:t xml:space="preserve"> 14:00-17:00.</w:t>
      </w:r>
    </w:p>
    <w:p w:rsidR="00963220" w:rsidRPr="00121D45" w:rsidRDefault="00AF42C5" w:rsidP="00C0300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3220">
        <w:rPr>
          <w:rFonts w:ascii="Times New Roman" w:hAnsi="Times New Roman" w:cs="Times New Roman"/>
          <w:sz w:val="28"/>
          <w:szCs w:val="28"/>
        </w:rPr>
        <w:t>Место проведения Соревнования</w:t>
      </w:r>
      <w:r w:rsidR="00F91E13" w:rsidRPr="00963220">
        <w:rPr>
          <w:rFonts w:ascii="Times New Roman" w:hAnsi="Times New Roman" w:cs="Times New Roman"/>
          <w:sz w:val="28"/>
          <w:szCs w:val="28"/>
        </w:rPr>
        <w:t xml:space="preserve">: </w:t>
      </w:r>
      <w:r w:rsidR="00121D45">
        <w:rPr>
          <w:rFonts w:ascii="Times New Roman" w:hAnsi="Times New Roman" w:cs="Times New Roman"/>
          <w:sz w:val="28"/>
          <w:szCs w:val="28"/>
        </w:rPr>
        <w:t>г. Омск, ул</w:t>
      </w:r>
      <w:r w:rsidR="00472135">
        <w:rPr>
          <w:rFonts w:ascii="Times New Roman" w:hAnsi="Times New Roman" w:cs="Times New Roman"/>
          <w:sz w:val="28"/>
          <w:szCs w:val="28"/>
        </w:rPr>
        <w:t>. 70 лет Октября, 25, к. 2, Конгресс-холл</w:t>
      </w:r>
      <w:r w:rsidR="00227E7E">
        <w:rPr>
          <w:rFonts w:ascii="Times New Roman" w:hAnsi="Times New Roman" w:cs="Times New Roman"/>
          <w:sz w:val="28"/>
          <w:szCs w:val="28"/>
        </w:rPr>
        <w:t>.</w:t>
      </w:r>
    </w:p>
    <w:p w:rsidR="00AF42C5" w:rsidRPr="00963220" w:rsidRDefault="00AF42C5" w:rsidP="00C0300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3220">
        <w:rPr>
          <w:rFonts w:ascii="Times New Roman" w:hAnsi="Times New Roman" w:cs="Times New Roman"/>
          <w:sz w:val="28"/>
          <w:szCs w:val="28"/>
        </w:rPr>
        <w:t>Подавая заявку и принимая участие в Соревновании, гости и участники, тем самым, соглашаются с регламентами и положениями о проведении Соревнования «</w:t>
      </w:r>
      <w:r w:rsidR="00286747" w:rsidRPr="00963220">
        <w:rPr>
          <w:rFonts w:ascii="Times New Roman" w:hAnsi="Times New Roman" w:cs="Times New Roman"/>
          <w:sz w:val="28"/>
          <w:szCs w:val="28"/>
        </w:rPr>
        <w:t>Простые механизмы</w:t>
      </w:r>
      <w:r w:rsidRPr="00963220">
        <w:rPr>
          <w:rFonts w:ascii="Times New Roman" w:hAnsi="Times New Roman" w:cs="Times New Roman"/>
          <w:sz w:val="28"/>
          <w:szCs w:val="28"/>
        </w:rPr>
        <w:t>» и обязуются им следовать.</w:t>
      </w:r>
    </w:p>
    <w:p w:rsidR="008479B3" w:rsidRDefault="008479B3" w:rsidP="008479B3">
      <w:pPr>
        <w:pStyle w:val="a3"/>
        <w:spacing w:before="240" w:line="276" w:lineRule="auto"/>
        <w:ind w:left="360"/>
        <w:rPr>
          <w:sz w:val="28"/>
          <w:szCs w:val="28"/>
        </w:rPr>
      </w:pPr>
    </w:p>
    <w:p w:rsidR="00CE6F7E" w:rsidRPr="00AF42C5" w:rsidRDefault="00CE6F7E" w:rsidP="00E5483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42C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E6F7E" w:rsidRPr="00AF42C5" w:rsidRDefault="005B7AA7" w:rsidP="00CE6F7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42C5">
        <w:rPr>
          <w:rFonts w:ascii="Times New Roman" w:hAnsi="Times New Roman" w:cs="Times New Roman"/>
          <w:sz w:val="28"/>
          <w:szCs w:val="28"/>
        </w:rPr>
        <w:t>Соревнование</w:t>
      </w:r>
      <w:r w:rsidR="00CE6F7E" w:rsidRPr="00AF4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42C5">
        <w:rPr>
          <w:rFonts w:ascii="Times New Roman" w:hAnsi="Times New Roman" w:cs="Times New Roman"/>
          <w:sz w:val="28"/>
          <w:szCs w:val="28"/>
        </w:rPr>
        <w:t>проводится с целью</w:t>
      </w:r>
      <w:r w:rsidR="00CE6F7E" w:rsidRPr="00AF42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CE6F7E" w:rsidRPr="00AF42C5" w:rsidRDefault="00CE6F7E" w:rsidP="00CE6F7E">
      <w:pPr>
        <w:pStyle w:val="a3"/>
        <w:numPr>
          <w:ilvl w:val="2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 xml:space="preserve">Популяризации и развития </w:t>
      </w:r>
      <w:r w:rsidR="005B7AA7" w:rsidRPr="00AF42C5">
        <w:rPr>
          <w:rFonts w:ascii="Times New Roman" w:hAnsi="Times New Roman" w:cs="Times New Roman"/>
          <w:sz w:val="28"/>
          <w:szCs w:val="28"/>
        </w:rPr>
        <w:t>образовательной робототехники</w:t>
      </w:r>
      <w:r w:rsidR="00CF6BFD" w:rsidRPr="00AF42C5">
        <w:rPr>
          <w:rFonts w:ascii="Times New Roman" w:hAnsi="Times New Roman" w:cs="Times New Roman"/>
          <w:sz w:val="28"/>
          <w:szCs w:val="28"/>
        </w:rPr>
        <w:t xml:space="preserve"> среди школьников.</w:t>
      </w:r>
    </w:p>
    <w:p w:rsidR="00CE6F7E" w:rsidRPr="00AF42C5" w:rsidRDefault="00CE6F7E" w:rsidP="00CE6F7E">
      <w:pPr>
        <w:pStyle w:val="a3"/>
        <w:numPr>
          <w:ilvl w:val="2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>Способствования формированию компетенций, практических знаний и умений, необходимых будущему инженеру</w:t>
      </w:r>
      <w:r w:rsidR="002A7957" w:rsidRPr="00AF42C5"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</w:t>
      </w:r>
      <w:r w:rsidRPr="00AF42C5">
        <w:rPr>
          <w:rFonts w:ascii="Times New Roman" w:hAnsi="Times New Roman" w:cs="Times New Roman"/>
          <w:sz w:val="28"/>
          <w:szCs w:val="28"/>
        </w:rPr>
        <w:t>.</w:t>
      </w:r>
    </w:p>
    <w:p w:rsidR="00CE6F7E" w:rsidRPr="00AF42C5" w:rsidRDefault="005B7AA7" w:rsidP="008479B3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42C5">
        <w:rPr>
          <w:rFonts w:ascii="Times New Roman" w:hAnsi="Times New Roman" w:cs="Times New Roman"/>
          <w:sz w:val="28"/>
          <w:szCs w:val="28"/>
        </w:rPr>
        <w:t>Задачи Соревнования</w:t>
      </w:r>
      <w:r w:rsidR="00CE6F7E" w:rsidRPr="00AF42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E6F7E" w:rsidRPr="00AF42C5" w:rsidRDefault="00CE6F7E" w:rsidP="00CE6F7E">
      <w:pPr>
        <w:pStyle w:val="a3"/>
        <w:numPr>
          <w:ilvl w:val="2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 xml:space="preserve">Стимулирование интереса детей к </w:t>
      </w:r>
      <w:r w:rsidR="008479B3" w:rsidRPr="00AF42C5">
        <w:rPr>
          <w:rFonts w:ascii="Times New Roman" w:hAnsi="Times New Roman" w:cs="Times New Roman"/>
          <w:sz w:val="28"/>
          <w:szCs w:val="28"/>
        </w:rPr>
        <w:t>моделированию</w:t>
      </w:r>
      <w:r w:rsidR="00CF6BFD" w:rsidRPr="00AF42C5">
        <w:rPr>
          <w:rFonts w:ascii="Times New Roman" w:hAnsi="Times New Roman" w:cs="Times New Roman"/>
          <w:sz w:val="28"/>
          <w:szCs w:val="28"/>
        </w:rPr>
        <w:t>.</w:t>
      </w:r>
    </w:p>
    <w:p w:rsidR="00CE6F7E" w:rsidRPr="00AF42C5" w:rsidRDefault="00CE6F7E" w:rsidP="00CE6F7E">
      <w:pPr>
        <w:pStyle w:val="a3"/>
        <w:numPr>
          <w:ilvl w:val="2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>Выявление талантливых школьников и раскрытие потенциала участников.</w:t>
      </w:r>
    </w:p>
    <w:p w:rsidR="000B248C" w:rsidRDefault="000B24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6F7E" w:rsidRPr="00AF42C5" w:rsidRDefault="00CE6F7E" w:rsidP="00CE6F7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42C5">
        <w:rPr>
          <w:rFonts w:ascii="Times New Roman" w:hAnsi="Times New Roman" w:cs="Times New Roman"/>
          <w:b/>
          <w:sz w:val="28"/>
          <w:szCs w:val="28"/>
        </w:rPr>
        <w:t>Руководство Соревновани</w:t>
      </w:r>
      <w:r w:rsidR="008479B3" w:rsidRPr="00AF42C5">
        <w:rPr>
          <w:rFonts w:ascii="Times New Roman" w:hAnsi="Times New Roman" w:cs="Times New Roman"/>
          <w:b/>
          <w:sz w:val="28"/>
          <w:szCs w:val="28"/>
        </w:rPr>
        <w:t>ем</w:t>
      </w:r>
    </w:p>
    <w:p w:rsidR="00CE6F7E" w:rsidRPr="00AF42C5" w:rsidRDefault="00CE6F7E" w:rsidP="00CE6F7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>Организация и руководство по подготовке к Соревновани</w:t>
      </w:r>
      <w:r w:rsidR="008479B3" w:rsidRPr="00AF42C5">
        <w:rPr>
          <w:rFonts w:ascii="Times New Roman" w:hAnsi="Times New Roman" w:cs="Times New Roman"/>
          <w:sz w:val="28"/>
          <w:szCs w:val="28"/>
        </w:rPr>
        <w:t>ю</w:t>
      </w:r>
      <w:r w:rsidRPr="00AF42C5">
        <w:rPr>
          <w:rFonts w:ascii="Times New Roman" w:hAnsi="Times New Roman" w:cs="Times New Roman"/>
          <w:sz w:val="28"/>
          <w:szCs w:val="28"/>
        </w:rPr>
        <w:t xml:space="preserve"> «</w:t>
      </w:r>
      <w:r w:rsidR="00DB7399" w:rsidRPr="00AF42C5">
        <w:rPr>
          <w:rFonts w:ascii="Times New Roman" w:hAnsi="Times New Roman" w:cs="Times New Roman"/>
          <w:sz w:val="28"/>
          <w:szCs w:val="28"/>
        </w:rPr>
        <w:t>Простые механизм</w:t>
      </w:r>
      <w:r w:rsidR="005B7AA7" w:rsidRPr="00AF42C5">
        <w:rPr>
          <w:rFonts w:ascii="Times New Roman" w:hAnsi="Times New Roman" w:cs="Times New Roman"/>
          <w:sz w:val="28"/>
          <w:szCs w:val="28"/>
        </w:rPr>
        <w:t>ы</w:t>
      </w:r>
      <w:r w:rsidRPr="00AF42C5">
        <w:rPr>
          <w:rFonts w:ascii="Times New Roman" w:hAnsi="Times New Roman" w:cs="Times New Roman"/>
          <w:sz w:val="28"/>
          <w:szCs w:val="28"/>
        </w:rPr>
        <w:t>», проведение и контроль осуществляет Организационный комитет Соревновани</w:t>
      </w:r>
      <w:r w:rsidR="008479B3" w:rsidRPr="00AF42C5">
        <w:rPr>
          <w:rFonts w:ascii="Times New Roman" w:hAnsi="Times New Roman" w:cs="Times New Roman"/>
          <w:sz w:val="28"/>
          <w:szCs w:val="28"/>
        </w:rPr>
        <w:t>я</w:t>
      </w:r>
      <w:r w:rsidRPr="00AF42C5">
        <w:rPr>
          <w:rFonts w:ascii="Times New Roman" w:hAnsi="Times New Roman" w:cs="Times New Roman"/>
          <w:sz w:val="28"/>
          <w:szCs w:val="28"/>
        </w:rPr>
        <w:t xml:space="preserve"> (далее Оргкомитет). </w:t>
      </w:r>
    </w:p>
    <w:p w:rsidR="00CE6F7E" w:rsidRPr="00AF42C5" w:rsidRDefault="00CE6F7E" w:rsidP="00CF1D05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 xml:space="preserve">Оргкомитет назначается </w:t>
      </w:r>
      <w:r w:rsidR="00CF1D05" w:rsidRPr="00AF42C5">
        <w:rPr>
          <w:rFonts w:ascii="Times New Roman" w:hAnsi="Times New Roman" w:cs="Times New Roman"/>
          <w:sz w:val="28"/>
          <w:szCs w:val="28"/>
        </w:rPr>
        <w:t>Организаторами</w:t>
      </w:r>
      <w:r w:rsidR="005B7AA7" w:rsidRPr="00AF42C5">
        <w:rPr>
          <w:rFonts w:ascii="Times New Roman" w:hAnsi="Times New Roman" w:cs="Times New Roman"/>
          <w:sz w:val="28"/>
          <w:szCs w:val="28"/>
        </w:rPr>
        <w:t>.</w:t>
      </w:r>
    </w:p>
    <w:p w:rsidR="008479B3" w:rsidRPr="00AF42C5" w:rsidRDefault="008479B3" w:rsidP="008479B3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1D05" w:rsidRPr="00AF42C5" w:rsidRDefault="00CE6F7E" w:rsidP="00CF1D05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42C5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8479B3" w:rsidRPr="00AF42C5">
        <w:rPr>
          <w:rFonts w:ascii="Times New Roman" w:hAnsi="Times New Roman" w:cs="Times New Roman"/>
          <w:b/>
          <w:sz w:val="28"/>
          <w:szCs w:val="28"/>
        </w:rPr>
        <w:t>я</w:t>
      </w:r>
      <w:r w:rsidRPr="00AF42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D05" w:rsidRPr="004507DF" w:rsidRDefault="00CE6F7E" w:rsidP="002A7957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>В</w:t>
      </w:r>
      <w:r w:rsidR="00CF1D05" w:rsidRPr="00AF42C5">
        <w:rPr>
          <w:rFonts w:ascii="Times New Roman" w:hAnsi="Times New Roman" w:cs="Times New Roman"/>
          <w:sz w:val="28"/>
          <w:szCs w:val="28"/>
        </w:rPr>
        <w:t xml:space="preserve"> С</w:t>
      </w:r>
      <w:r w:rsidRPr="00AF42C5">
        <w:rPr>
          <w:rFonts w:ascii="Times New Roman" w:hAnsi="Times New Roman" w:cs="Times New Roman"/>
          <w:sz w:val="28"/>
          <w:szCs w:val="28"/>
        </w:rPr>
        <w:t>оревновани</w:t>
      </w:r>
      <w:r w:rsidR="008479B3" w:rsidRPr="00AF42C5">
        <w:rPr>
          <w:rFonts w:ascii="Times New Roman" w:hAnsi="Times New Roman" w:cs="Times New Roman"/>
          <w:sz w:val="28"/>
          <w:szCs w:val="28"/>
        </w:rPr>
        <w:t>и</w:t>
      </w:r>
      <w:r w:rsidRPr="00AF42C5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4507DF">
        <w:rPr>
          <w:rFonts w:ascii="Times New Roman" w:hAnsi="Times New Roman" w:cs="Times New Roman"/>
          <w:sz w:val="28"/>
          <w:szCs w:val="28"/>
        </w:rPr>
        <w:t>индивидуальные участники возрастных групп</w:t>
      </w:r>
      <w:r w:rsidR="004507DF" w:rsidRPr="004507DF">
        <w:rPr>
          <w:rFonts w:ascii="Times New Roman" w:hAnsi="Times New Roman" w:cs="Times New Roman"/>
          <w:sz w:val="28"/>
          <w:szCs w:val="28"/>
        </w:rPr>
        <w:t xml:space="preserve">: </w:t>
      </w:r>
      <w:r w:rsidR="00DB7399" w:rsidRPr="004507DF">
        <w:rPr>
          <w:rFonts w:ascii="Times New Roman" w:hAnsi="Times New Roman" w:cs="Times New Roman"/>
          <w:sz w:val="28"/>
          <w:szCs w:val="28"/>
        </w:rPr>
        <w:t>1</w:t>
      </w:r>
      <w:r w:rsidR="004507DF" w:rsidRPr="004507DF">
        <w:rPr>
          <w:rFonts w:ascii="Times New Roman" w:hAnsi="Times New Roman" w:cs="Times New Roman"/>
          <w:sz w:val="28"/>
          <w:szCs w:val="28"/>
        </w:rPr>
        <w:t>-2</w:t>
      </w:r>
      <w:r w:rsidR="00227E7E">
        <w:rPr>
          <w:rFonts w:ascii="Times New Roman" w:hAnsi="Times New Roman" w:cs="Times New Roman"/>
          <w:sz w:val="28"/>
          <w:szCs w:val="28"/>
        </w:rPr>
        <w:t xml:space="preserve"> и 3-4</w:t>
      </w:r>
      <w:r w:rsidR="00DB7399" w:rsidRPr="004507D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507DF" w:rsidRPr="004507DF">
        <w:rPr>
          <w:rFonts w:ascii="Times New Roman" w:hAnsi="Times New Roman" w:cs="Times New Roman"/>
          <w:sz w:val="28"/>
          <w:szCs w:val="28"/>
        </w:rPr>
        <w:t>ы</w:t>
      </w:r>
      <w:r w:rsidR="00227E7E">
        <w:rPr>
          <w:rFonts w:ascii="Times New Roman" w:hAnsi="Times New Roman" w:cs="Times New Roman"/>
          <w:sz w:val="28"/>
          <w:szCs w:val="28"/>
        </w:rPr>
        <w:t>.</w:t>
      </w:r>
    </w:p>
    <w:p w:rsidR="00CF1D05" w:rsidRPr="00AF42C5" w:rsidRDefault="00CF1D05" w:rsidP="00CF1D05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>Р</w:t>
      </w:r>
      <w:r w:rsidR="00CE6F7E" w:rsidRPr="00AF42C5">
        <w:rPr>
          <w:rFonts w:ascii="Times New Roman" w:hAnsi="Times New Roman" w:cs="Times New Roman"/>
          <w:sz w:val="28"/>
          <w:szCs w:val="28"/>
        </w:rPr>
        <w:t xml:space="preserve">уководителем может быть любой гражданин не моложе 18 лет, который несет ответственность за </w:t>
      </w:r>
      <w:r w:rsidR="000D6BBE" w:rsidRPr="00AF42C5">
        <w:rPr>
          <w:rFonts w:ascii="Times New Roman" w:hAnsi="Times New Roman" w:cs="Times New Roman"/>
          <w:sz w:val="28"/>
          <w:szCs w:val="28"/>
        </w:rPr>
        <w:t>участника</w:t>
      </w:r>
      <w:r w:rsidR="00CE6F7E" w:rsidRPr="00AF42C5">
        <w:rPr>
          <w:rFonts w:ascii="Times New Roman" w:hAnsi="Times New Roman" w:cs="Times New Roman"/>
          <w:sz w:val="28"/>
          <w:szCs w:val="28"/>
        </w:rPr>
        <w:t xml:space="preserve"> (преподаватель, аспирант или студент, а также штатный сотрудник</w:t>
      </w:r>
      <w:r w:rsidR="005B7AA7" w:rsidRPr="00AF42C5">
        <w:rPr>
          <w:rFonts w:ascii="Times New Roman" w:hAnsi="Times New Roman" w:cs="Times New Roman"/>
          <w:sz w:val="28"/>
          <w:szCs w:val="28"/>
        </w:rPr>
        <w:t xml:space="preserve"> учебного заведения, родитель).</w:t>
      </w:r>
    </w:p>
    <w:p w:rsidR="000D6BBE" w:rsidRPr="00AF42C5" w:rsidRDefault="000D6BBE" w:rsidP="000D6BB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F42C5">
        <w:rPr>
          <w:rFonts w:ascii="Times New Roman" w:hAnsi="Times New Roman" w:cs="Times New Roman"/>
          <w:sz w:val="28"/>
          <w:szCs w:val="28"/>
        </w:rPr>
        <w:t xml:space="preserve">Руководитель или участник должны подать заявку на участие </w:t>
      </w:r>
    </w:p>
    <w:p w:rsidR="000B248C" w:rsidRDefault="000B248C" w:rsidP="000B248C">
      <w:pPr>
        <w:pStyle w:val="a3"/>
        <w:spacing w:before="240" w:line="276" w:lineRule="auto"/>
        <w:ind w:left="360"/>
        <w:rPr>
          <w:sz w:val="28"/>
          <w:szCs w:val="28"/>
        </w:rPr>
      </w:pPr>
    </w:p>
    <w:p w:rsidR="00420ACF" w:rsidRPr="00CF0217" w:rsidRDefault="00420ACF" w:rsidP="00420ACF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0217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заявок </w:t>
      </w:r>
    </w:p>
    <w:p w:rsidR="000D6BBE" w:rsidRPr="00CF0217" w:rsidRDefault="000D6BBE" w:rsidP="000D6BB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CF0217">
        <w:rPr>
          <w:rFonts w:ascii="Times New Roman" w:hAnsi="Times New Roman" w:cs="Times New Roman"/>
          <w:sz w:val="28"/>
          <w:szCs w:val="28"/>
        </w:rPr>
        <w:t>Подача заявок осуществляется путем отправки заполненной формы на официальном сайте</w:t>
      </w:r>
    </w:p>
    <w:p w:rsidR="000D6BBE" w:rsidRPr="00CF0217" w:rsidRDefault="000D6BBE" w:rsidP="000D6BB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CF0217">
        <w:rPr>
          <w:rFonts w:ascii="Times New Roman" w:hAnsi="Times New Roman" w:cs="Times New Roman"/>
          <w:sz w:val="28"/>
          <w:szCs w:val="28"/>
        </w:rPr>
        <w:t xml:space="preserve">Заявки должны быть оформлены в соответствии с правилами, указанными на сайте. </w:t>
      </w:r>
    </w:p>
    <w:p w:rsidR="000D6BBE" w:rsidRPr="008666AA" w:rsidRDefault="000D6BBE" w:rsidP="00FE5A16">
      <w:pPr>
        <w:pStyle w:val="a3"/>
        <w:spacing w:before="240" w:line="276" w:lineRule="auto"/>
        <w:ind w:left="79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5948" w:rsidRDefault="00DB5948" w:rsidP="00DB5948">
      <w:pPr>
        <w:pStyle w:val="a3"/>
        <w:spacing w:before="240" w:line="276" w:lineRule="auto"/>
        <w:ind w:left="792"/>
        <w:rPr>
          <w:sz w:val="28"/>
          <w:szCs w:val="28"/>
        </w:rPr>
      </w:pPr>
    </w:p>
    <w:p w:rsidR="00E514BE" w:rsidRDefault="00285E6B" w:rsidP="00E514B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0217">
        <w:rPr>
          <w:rFonts w:ascii="Times New Roman" w:hAnsi="Times New Roman" w:cs="Times New Roman"/>
          <w:b/>
          <w:sz w:val="28"/>
          <w:szCs w:val="28"/>
        </w:rPr>
        <w:t>Предмет Соревновани</w:t>
      </w:r>
      <w:r w:rsidR="00CF0217">
        <w:rPr>
          <w:rFonts w:ascii="Times New Roman" w:hAnsi="Times New Roman" w:cs="Times New Roman"/>
          <w:b/>
          <w:sz w:val="28"/>
          <w:szCs w:val="28"/>
        </w:rPr>
        <w:t>й</w:t>
      </w:r>
    </w:p>
    <w:p w:rsidR="00285E6B" w:rsidRDefault="00E514BE" w:rsidP="00E514BE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5E6B" w:rsidRPr="00E514BE">
        <w:rPr>
          <w:rFonts w:ascii="Times New Roman" w:hAnsi="Times New Roman" w:cs="Times New Roman"/>
          <w:sz w:val="28"/>
          <w:szCs w:val="28"/>
        </w:rPr>
        <w:t>Соревновани</w:t>
      </w:r>
      <w:r w:rsidR="002A7957" w:rsidRPr="00E514BE">
        <w:rPr>
          <w:rFonts w:ascii="Times New Roman" w:hAnsi="Times New Roman" w:cs="Times New Roman"/>
          <w:sz w:val="28"/>
          <w:szCs w:val="28"/>
        </w:rPr>
        <w:t>е</w:t>
      </w:r>
      <w:r w:rsidR="00285E6B" w:rsidRPr="00E514BE">
        <w:rPr>
          <w:rFonts w:ascii="Times New Roman" w:hAnsi="Times New Roman" w:cs="Times New Roman"/>
          <w:sz w:val="28"/>
          <w:szCs w:val="28"/>
        </w:rPr>
        <w:t xml:space="preserve"> </w:t>
      </w:r>
      <w:r w:rsidR="00D4772E">
        <w:rPr>
          <w:rFonts w:ascii="Times New Roman" w:hAnsi="Times New Roman" w:cs="Times New Roman"/>
          <w:sz w:val="28"/>
          <w:szCs w:val="28"/>
        </w:rPr>
        <w:t>состоит из 2</w:t>
      </w:r>
      <w:r w:rsidRPr="00E514BE">
        <w:rPr>
          <w:rFonts w:ascii="Times New Roman" w:hAnsi="Times New Roman" w:cs="Times New Roman"/>
          <w:sz w:val="28"/>
          <w:szCs w:val="28"/>
        </w:rPr>
        <w:t xml:space="preserve"> конкурсных испытаний, проверяющих конструкторские навыки, внимание, алгоритмическое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4BE" w:rsidRDefault="00E514BE" w:rsidP="00E514BE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26153" w:rsidRDefault="00E514BE" w:rsidP="00226153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№1 «</w:t>
      </w:r>
      <w:r w:rsidR="00D4772E">
        <w:rPr>
          <w:rFonts w:ascii="Times New Roman" w:hAnsi="Times New Roman" w:cs="Times New Roman"/>
          <w:sz w:val="28"/>
          <w:szCs w:val="28"/>
        </w:rPr>
        <w:t>Автомобиль</w:t>
      </w:r>
      <w:r>
        <w:rPr>
          <w:rFonts w:ascii="Times New Roman" w:hAnsi="Times New Roman" w:cs="Times New Roman"/>
          <w:sz w:val="28"/>
          <w:szCs w:val="28"/>
        </w:rPr>
        <w:t xml:space="preserve">». Сборка модели автомобиля, работающей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резиномоторе</w:t>
      </w:r>
      <w:proofErr w:type="spellEnd"/>
      <w:r w:rsidR="004507DF">
        <w:rPr>
          <w:rFonts w:ascii="Times New Roman" w:hAnsi="Times New Roman" w:cs="Times New Roman"/>
          <w:sz w:val="28"/>
          <w:szCs w:val="28"/>
        </w:rPr>
        <w:t>*</w:t>
      </w:r>
      <w:r w:rsidR="00D4772E">
        <w:rPr>
          <w:rFonts w:ascii="Times New Roman" w:hAnsi="Times New Roman" w:cs="Times New Roman"/>
          <w:sz w:val="28"/>
          <w:szCs w:val="28"/>
        </w:rPr>
        <w:t xml:space="preserve"> для участия в соревновании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4BE" w:rsidRPr="00226153" w:rsidRDefault="00E514BE" w:rsidP="00226153">
      <w:pPr>
        <w:pStyle w:val="a3"/>
        <w:spacing w:before="240" w:line="276" w:lineRule="auto"/>
        <w:ind w:left="792"/>
        <w:rPr>
          <w:rFonts w:ascii="Times New Roman" w:hAnsi="Times New Roman" w:cs="Times New Roman"/>
          <w:sz w:val="28"/>
          <w:szCs w:val="28"/>
        </w:rPr>
      </w:pPr>
      <w:r w:rsidRPr="00226153">
        <w:rPr>
          <w:rFonts w:ascii="Times New Roman" w:hAnsi="Times New Roman" w:cs="Times New Roman"/>
          <w:sz w:val="28"/>
          <w:szCs w:val="28"/>
        </w:rPr>
        <w:t xml:space="preserve">Задание: собрать модель, работающую на </w:t>
      </w:r>
      <w:proofErr w:type="spellStart"/>
      <w:r w:rsidRPr="00226153">
        <w:rPr>
          <w:rFonts w:ascii="Times New Roman" w:hAnsi="Times New Roman" w:cs="Times New Roman"/>
          <w:sz w:val="28"/>
          <w:szCs w:val="28"/>
        </w:rPr>
        <w:t>резиномоторе</w:t>
      </w:r>
      <w:proofErr w:type="spellEnd"/>
      <w:r w:rsidRPr="00226153">
        <w:rPr>
          <w:rFonts w:ascii="Times New Roman" w:hAnsi="Times New Roman" w:cs="Times New Roman"/>
          <w:sz w:val="28"/>
          <w:szCs w:val="28"/>
        </w:rPr>
        <w:t xml:space="preserve">, которая выполнит движение по прямой линии </w:t>
      </w:r>
      <w:r w:rsidR="004507DF" w:rsidRPr="00226153">
        <w:rPr>
          <w:rFonts w:ascii="Times New Roman" w:hAnsi="Times New Roman" w:cs="Times New Roman"/>
          <w:sz w:val="28"/>
          <w:szCs w:val="28"/>
        </w:rPr>
        <w:t>на максимальное расстояние</w:t>
      </w:r>
      <w:r w:rsidRPr="00226153">
        <w:rPr>
          <w:rFonts w:ascii="Times New Roman" w:hAnsi="Times New Roman" w:cs="Times New Roman"/>
          <w:sz w:val="28"/>
          <w:szCs w:val="28"/>
        </w:rPr>
        <w:t xml:space="preserve">. </w:t>
      </w:r>
      <w:r w:rsidR="00451B8B" w:rsidRPr="00226153">
        <w:rPr>
          <w:rFonts w:ascii="Times New Roman" w:hAnsi="Times New Roman" w:cs="Times New Roman"/>
          <w:sz w:val="28"/>
          <w:szCs w:val="28"/>
        </w:rPr>
        <w:t>Возможная с</w:t>
      </w:r>
      <w:r w:rsidRPr="00226153">
        <w:rPr>
          <w:rFonts w:ascii="Times New Roman" w:hAnsi="Times New Roman" w:cs="Times New Roman"/>
          <w:sz w:val="28"/>
          <w:szCs w:val="28"/>
        </w:rPr>
        <w:t xml:space="preserve">хема устройства </w:t>
      </w:r>
      <w:proofErr w:type="spellStart"/>
      <w:r w:rsidRPr="00226153">
        <w:rPr>
          <w:rFonts w:ascii="Times New Roman" w:hAnsi="Times New Roman" w:cs="Times New Roman"/>
          <w:sz w:val="28"/>
          <w:szCs w:val="28"/>
        </w:rPr>
        <w:t>резиномотора</w:t>
      </w:r>
      <w:proofErr w:type="spellEnd"/>
      <w:r w:rsidRPr="00226153">
        <w:rPr>
          <w:rFonts w:ascii="Times New Roman" w:hAnsi="Times New Roman" w:cs="Times New Roman"/>
          <w:sz w:val="28"/>
          <w:szCs w:val="28"/>
        </w:rPr>
        <w:t xml:space="preserve"> описана в Приложении к Регламенту.</w:t>
      </w:r>
    </w:p>
    <w:p w:rsidR="00E514BE" w:rsidRPr="00226153" w:rsidRDefault="004507DF" w:rsidP="00226153">
      <w:pPr>
        <w:spacing w:before="24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26153">
        <w:rPr>
          <w:rFonts w:ascii="Times New Roman" w:hAnsi="Times New Roman" w:cs="Times New Roman"/>
          <w:sz w:val="28"/>
          <w:szCs w:val="28"/>
        </w:rPr>
        <w:t>В соре</w:t>
      </w:r>
      <w:r w:rsidR="00081D5F" w:rsidRPr="00226153">
        <w:rPr>
          <w:rFonts w:ascii="Times New Roman" w:hAnsi="Times New Roman" w:cs="Times New Roman"/>
          <w:sz w:val="28"/>
          <w:szCs w:val="28"/>
        </w:rPr>
        <w:t>в</w:t>
      </w:r>
      <w:r w:rsidRPr="00226153">
        <w:rPr>
          <w:rFonts w:ascii="Times New Roman" w:hAnsi="Times New Roman" w:cs="Times New Roman"/>
          <w:sz w:val="28"/>
          <w:szCs w:val="28"/>
        </w:rPr>
        <w:t xml:space="preserve">нованиях «Простые механизмы» мы будем понимать </w:t>
      </w:r>
      <w:proofErr w:type="spellStart"/>
      <w:r w:rsidRPr="00226153">
        <w:rPr>
          <w:rFonts w:ascii="Times New Roman" w:hAnsi="Times New Roman" w:cs="Times New Roman"/>
          <w:sz w:val="28"/>
          <w:szCs w:val="28"/>
        </w:rPr>
        <w:t>р</w:t>
      </w:r>
      <w:r w:rsidR="00451B8B" w:rsidRPr="00226153">
        <w:rPr>
          <w:rFonts w:ascii="Times New Roman" w:hAnsi="Times New Roman" w:cs="Times New Roman"/>
          <w:sz w:val="28"/>
          <w:szCs w:val="28"/>
        </w:rPr>
        <w:t>езиномотор</w:t>
      </w:r>
      <w:proofErr w:type="spellEnd"/>
      <w:r w:rsidRPr="00226153">
        <w:rPr>
          <w:rFonts w:ascii="Times New Roman" w:hAnsi="Times New Roman" w:cs="Times New Roman"/>
          <w:sz w:val="28"/>
          <w:szCs w:val="28"/>
        </w:rPr>
        <w:t>, как</w:t>
      </w:r>
      <w:r w:rsidR="00451B8B" w:rsidRPr="00226153">
        <w:rPr>
          <w:rFonts w:ascii="Times New Roman" w:hAnsi="Times New Roman" w:cs="Times New Roman"/>
          <w:sz w:val="28"/>
          <w:szCs w:val="28"/>
        </w:rPr>
        <w:t xml:space="preserve"> простейший двигатель для движения машины, состо</w:t>
      </w:r>
      <w:r w:rsidRPr="00226153">
        <w:rPr>
          <w:rFonts w:ascii="Times New Roman" w:hAnsi="Times New Roman" w:cs="Times New Roman"/>
          <w:sz w:val="28"/>
          <w:szCs w:val="28"/>
        </w:rPr>
        <w:t>ящий</w:t>
      </w:r>
      <w:r w:rsidR="00451B8B" w:rsidRPr="00226153">
        <w:rPr>
          <w:rFonts w:ascii="Times New Roman" w:hAnsi="Times New Roman" w:cs="Times New Roman"/>
          <w:sz w:val="28"/>
          <w:szCs w:val="28"/>
        </w:rPr>
        <w:t xml:space="preserve"> из канцелярской резинки, один</w:t>
      </w:r>
      <w:r w:rsidRPr="00226153">
        <w:rPr>
          <w:rFonts w:ascii="Times New Roman" w:hAnsi="Times New Roman" w:cs="Times New Roman"/>
          <w:sz w:val="28"/>
          <w:szCs w:val="28"/>
        </w:rPr>
        <w:t xml:space="preserve"> или оба </w:t>
      </w:r>
      <w:r w:rsidR="00451B8B" w:rsidRPr="00226153">
        <w:rPr>
          <w:rFonts w:ascii="Times New Roman" w:hAnsi="Times New Roman" w:cs="Times New Roman"/>
          <w:sz w:val="28"/>
          <w:szCs w:val="28"/>
        </w:rPr>
        <w:t>кон</w:t>
      </w:r>
      <w:r w:rsidRPr="00226153">
        <w:rPr>
          <w:rFonts w:ascii="Times New Roman" w:hAnsi="Times New Roman" w:cs="Times New Roman"/>
          <w:sz w:val="28"/>
          <w:szCs w:val="28"/>
        </w:rPr>
        <w:t>ца</w:t>
      </w:r>
      <w:r w:rsidR="00451B8B" w:rsidRPr="00226153">
        <w:rPr>
          <w:rFonts w:ascii="Times New Roman" w:hAnsi="Times New Roman" w:cs="Times New Roman"/>
          <w:sz w:val="28"/>
          <w:szCs w:val="28"/>
        </w:rPr>
        <w:t xml:space="preserve"> которой креп</w:t>
      </w:r>
      <w:r w:rsidRPr="00226153">
        <w:rPr>
          <w:rFonts w:ascii="Times New Roman" w:hAnsi="Times New Roman" w:cs="Times New Roman"/>
          <w:sz w:val="28"/>
          <w:szCs w:val="28"/>
        </w:rPr>
        <w:t>я</w:t>
      </w:r>
      <w:r w:rsidR="00451B8B" w:rsidRPr="00226153">
        <w:rPr>
          <w:rFonts w:ascii="Times New Roman" w:hAnsi="Times New Roman" w:cs="Times New Roman"/>
          <w:sz w:val="28"/>
          <w:szCs w:val="28"/>
        </w:rPr>
        <w:t>тся к движителю</w:t>
      </w:r>
      <w:r w:rsidR="006473AD">
        <w:rPr>
          <w:rFonts w:ascii="Times New Roman" w:hAnsi="Times New Roman" w:cs="Times New Roman"/>
          <w:sz w:val="28"/>
          <w:szCs w:val="28"/>
        </w:rPr>
        <w:t>.</w:t>
      </w:r>
    </w:p>
    <w:p w:rsidR="00D4772E" w:rsidRPr="00226153" w:rsidRDefault="00B74D85" w:rsidP="00226153">
      <w:pPr>
        <w:spacing w:before="24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26153">
        <w:rPr>
          <w:rFonts w:ascii="Times New Roman" w:hAnsi="Times New Roman" w:cs="Times New Roman"/>
          <w:sz w:val="28"/>
          <w:szCs w:val="28"/>
        </w:rPr>
        <w:t>Материалы для участия в Соревновани</w:t>
      </w:r>
      <w:r w:rsidR="000D6BBE" w:rsidRPr="00226153">
        <w:rPr>
          <w:rFonts w:ascii="Times New Roman" w:hAnsi="Times New Roman" w:cs="Times New Roman"/>
          <w:sz w:val="28"/>
          <w:szCs w:val="28"/>
        </w:rPr>
        <w:t>и</w:t>
      </w:r>
      <w:r w:rsidR="003E127B" w:rsidRPr="00226153">
        <w:rPr>
          <w:rFonts w:ascii="Times New Roman" w:hAnsi="Times New Roman" w:cs="Times New Roman"/>
          <w:sz w:val="28"/>
          <w:szCs w:val="28"/>
        </w:rPr>
        <w:t xml:space="preserve"> (</w:t>
      </w:r>
      <w:r w:rsidR="009E2C7D" w:rsidRPr="00226153">
        <w:rPr>
          <w:rFonts w:ascii="Times New Roman" w:hAnsi="Times New Roman" w:cs="Times New Roman"/>
          <w:sz w:val="28"/>
          <w:szCs w:val="28"/>
        </w:rPr>
        <w:t xml:space="preserve">конструктор LEGO </w:t>
      </w:r>
      <w:proofErr w:type="spellStart"/>
      <w:r w:rsidR="009E2C7D" w:rsidRPr="0022615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9E2C7D" w:rsidRPr="00226153">
        <w:rPr>
          <w:rFonts w:ascii="Times New Roman" w:hAnsi="Times New Roman" w:cs="Times New Roman"/>
          <w:sz w:val="28"/>
          <w:szCs w:val="28"/>
        </w:rPr>
        <w:t xml:space="preserve"> </w:t>
      </w:r>
      <w:r w:rsidR="000D6BBE" w:rsidRPr="00226153">
        <w:rPr>
          <w:rFonts w:ascii="Times New Roman" w:hAnsi="Times New Roman" w:cs="Times New Roman"/>
          <w:sz w:val="28"/>
          <w:szCs w:val="28"/>
        </w:rPr>
        <w:t>Простые механизмы</w:t>
      </w:r>
      <w:r w:rsidR="00D52B7E" w:rsidRPr="00226153">
        <w:rPr>
          <w:rFonts w:ascii="Times New Roman" w:hAnsi="Times New Roman" w:cs="Times New Roman"/>
          <w:sz w:val="28"/>
          <w:szCs w:val="28"/>
        </w:rPr>
        <w:t xml:space="preserve"> 9</w:t>
      </w:r>
      <w:r w:rsidR="000D6BBE" w:rsidRPr="00226153">
        <w:rPr>
          <w:rFonts w:ascii="Times New Roman" w:hAnsi="Times New Roman" w:cs="Times New Roman"/>
          <w:sz w:val="28"/>
          <w:szCs w:val="28"/>
        </w:rPr>
        <w:t>6</w:t>
      </w:r>
      <w:r w:rsidR="00D52B7E" w:rsidRPr="00226153">
        <w:rPr>
          <w:rFonts w:ascii="Times New Roman" w:hAnsi="Times New Roman" w:cs="Times New Roman"/>
          <w:sz w:val="28"/>
          <w:szCs w:val="28"/>
        </w:rPr>
        <w:t>8</w:t>
      </w:r>
      <w:r w:rsidR="000D6BBE" w:rsidRPr="00226153">
        <w:rPr>
          <w:rFonts w:ascii="Times New Roman" w:hAnsi="Times New Roman" w:cs="Times New Roman"/>
          <w:sz w:val="28"/>
          <w:szCs w:val="28"/>
        </w:rPr>
        <w:t>9</w:t>
      </w:r>
      <w:r w:rsidR="004507DF" w:rsidRPr="00226153">
        <w:rPr>
          <w:rFonts w:ascii="Times New Roman" w:hAnsi="Times New Roman" w:cs="Times New Roman"/>
          <w:sz w:val="28"/>
          <w:szCs w:val="28"/>
        </w:rPr>
        <w:t xml:space="preserve">, </w:t>
      </w:r>
      <w:r w:rsidR="000D6BBE" w:rsidRPr="00226153">
        <w:rPr>
          <w:rFonts w:ascii="Times New Roman" w:hAnsi="Times New Roman" w:cs="Times New Roman"/>
          <w:sz w:val="28"/>
          <w:szCs w:val="28"/>
        </w:rPr>
        <w:t>канцелярск</w:t>
      </w:r>
      <w:r w:rsidR="004507DF" w:rsidRPr="00226153">
        <w:rPr>
          <w:rFonts w:ascii="Times New Roman" w:hAnsi="Times New Roman" w:cs="Times New Roman"/>
          <w:sz w:val="28"/>
          <w:szCs w:val="28"/>
        </w:rPr>
        <w:t>ая</w:t>
      </w:r>
      <w:r w:rsidR="000D6BBE" w:rsidRPr="00226153">
        <w:rPr>
          <w:rFonts w:ascii="Times New Roman" w:hAnsi="Times New Roman" w:cs="Times New Roman"/>
          <w:sz w:val="28"/>
          <w:szCs w:val="28"/>
        </w:rPr>
        <w:t xml:space="preserve"> резинк</w:t>
      </w:r>
      <w:r w:rsidR="004507DF" w:rsidRPr="00226153">
        <w:rPr>
          <w:rFonts w:ascii="Times New Roman" w:hAnsi="Times New Roman" w:cs="Times New Roman"/>
          <w:sz w:val="28"/>
          <w:szCs w:val="28"/>
        </w:rPr>
        <w:t>а</w:t>
      </w:r>
      <w:r w:rsidR="003E127B" w:rsidRPr="00226153">
        <w:rPr>
          <w:rFonts w:ascii="Times New Roman" w:hAnsi="Times New Roman" w:cs="Times New Roman"/>
          <w:sz w:val="28"/>
          <w:szCs w:val="28"/>
        </w:rPr>
        <w:t>)</w:t>
      </w:r>
      <w:r w:rsidRPr="00226153">
        <w:rPr>
          <w:rFonts w:ascii="Times New Roman" w:hAnsi="Times New Roman" w:cs="Times New Roman"/>
          <w:sz w:val="28"/>
          <w:szCs w:val="28"/>
        </w:rPr>
        <w:t xml:space="preserve"> </w:t>
      </w:r>
      <w:r w:rsidR="000D6BBE" w:rsidRPr="00226153">
        <w:rPr>
          <w:rFonts w:ascii="Times New Roman" w:hAnsi="Times New Roman" w:cs="Times New Roman"/>
          <w:sz w:val="28"/>
          <w:szCs w:val="28"/>
        </w:rPr>
        <w:t>предоставляются участникам</w:t>
      </w:r>
      <w:r w:rsidR="004507DF" w:rsidRPr="00226153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r w:rsidR="00471CC9" w:rsidRPr="00226153">
        <w:rPr>
          <w:rFonts w:ascii="Times New Roman" w:hAnsi="Times New Roman" w:cs="Times New Roman"/>
          <w:sz w:val="28"/>
          <w:szCs w:val="28"/>
        </w:rPr>
        <w:t xml:space="preserve"> (канцелярскую резинку допускается принести участнику самостоятельно)</w:t>
      </w:r>
      <w:r w:rsidR="004507DF" w:rsidRPr="00226153">
        <w:rPr>
          <w:rFonts w:ascii="Times New Roman" w:hAnsi="Times New Roman" w:cs="Times New Roman"/>
          <w:sz w:val="28"/>
          <w:szCs w:val="28"/>
        </w:rPr>
        <w:t>.</w:t>
      </w:r>
    </w:p>
    <w:p w:rsidR="00D3132A" w:rsidRPr="00B16244" w:rsidRDefault="00D3132A" w:rsidP="00B16244">
      <w:pPr>
        <w:pStyle w:val="a3"/>
        <w:spacing w:before="24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6244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</w:t>
      </w:r>
      <w:r w:rsidR="00FA5253" w:rsidRPr="00B16244">
        <w:rPr>
          <w:rFonts w:ascii="Times New Roman" w:hAnsi="Times New Roman" w:cs="Times New Roman"/>
          <w:b/>
          <w:sz w:val="28"/>
          <w:szCs w:val="28"/>
        </w:rPr>
        <w:t>я</w:t>
      </w:r>
    </w:p>
    <w:p w:rsidR="001915BF" w:rsidRDefault="00B16244" w:rsidP="00112E1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</w:t>
      </w:r>
      <w:r w:rsidR="00112E1F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226153">
        <w:rPr>
          <w:rFonts w:ascii="Times New Roman" w:hAnsi="Times New Roman" w:cs="Times New Roman"/>
          <w:sz w:val="28"/>
          <w:szCs w:val="28"/>
        </w:rPr>
        <w:t xml:space="preserve"> – </w:t>
      </w:r>
      <w:r w:rsidR="00471CC9">
        <w:rPr>
          <w:rFonts w:ascii="Times New Roman" w:hAnsi="Times New Roman" w:cs="Times New Roman"/>
          <w:sz w:val="28"/>
          <w:szCs w:val="28"/>
        </w:rPr>
        <w:t>3</w:t>
      </w:r>
      <w:r w:rsidR="00226153">
        <w:rPr>
          <w:rFonts w:ascii="Times New Roman" w:hAnsi="Times New Roman" w:cs="Times New Roman"/>
          <w:sz w:val="28"/>
          <w:szCs w:val="28"/>
        </w:rPr>
        <w:t>0 минут</w:t>
      </w:r>
      <w:r w:rsidR="001915BF" w:rsidRPr="00B16244">
        <w:rPr>
          <w:rFonts w:ascii="Times New Roman" w:hAnsi="Times New Roman" w:cs="Times New Roman"/>
          <w:sz w:val="28"/>
          <w:szCs w:val="28"/>
        </w:rPr>
        <w:t>.</w:t>
      </w:r>
    </w:p>
    <w:p w:rsidR="00112E1F" w:rsidRDefault="00112E1F" w:rsidP="00112E1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Карантин и оценивание собранных автомобилей</w:t>
      </w:r>
      <w:r w:rsidR="00226153">
        <w:rPr>
          <w:rFonts w:ascii="Times New Roman" w:hAnsi="Times New Roman" w:cs="Times New Roman"/>
          <w:sz w:val="28"/>
          <w:szCs w:val="28"/>
        </w:rPr>
        <w:t>.</w:t>
      </w:r>
    </w:p>
    <w:p w:rsidR="002D03CA" w:rsidRDefault="00112E1F" w:rsidP="002D03CA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Соревновательные заезды ав</w:t>
      </w:r>
      <w:r w:rsidR="002D03CA">
        <w:rPr>
          <w:rFonts w:ascii="Times New Roman" w:hAnsi="Times New Roman" w:cs="Times New Roman"/>
          <w:sz w:val="28"/>
          <w:szCs w:val="28"/>
        </w:rPr>
        <w:t xml:space="preserve">томобилей. </w:t>
      </w:r>
      <w:r w:rsidR="00F93569" w:rsidRPr="002D03CA">
        <w:rPr>
          <w:rFonts w:ascii="Times New Roman" w:hAnsi="Times New Roman" w:cs="Times New Roman"/>
          <w:sz w:val="28"/>
          <w:szCs w:val="28"/>
        </w:rPr>
        <w:t>Каждо</w:t>
      </w:r>
      <w:r w:rsidR="000D6BBE" w:rsidRPr="002D03CA">
        <w:rPr>
          <w:rFonts w:ascii="Times New Roman" w:hAnsi="Times New Roman" w:cs="Times New Roman"/>
          <w:sz w:val="28"/>
          <w:szCs w:val="28"/>
        </w:rPr>
        <w:t>му</w:t>
      </w:r>
      <w:r w:rsidR="00F93569" w:rsidRPr="002D03CA">
        <w:rPr>
          <w:rFonts w:ascii="Times New Roman" w:hAnsi="Times New Roman" w:cs="Times New Roman"/>
          <w:sz w:val="28"/>
          <w:szCs w:val="28"/>
        </w:rPr>
        <w:t xml:space="preserve"> </w:t>
      </w:r>
      <w:r w:rsidR="000D6BBE" w:rsidRPr="002D03CA">
        <w:rPr>
          <w:rFonts w:ascii="Times New Roman" w:hAnsi="Times New Roman" w:cs="Times New Roman"/>
          <w:sz w:val="28"/>
          <w:szCs w:val="28"/>
        </w:rPr>
        <w:t>участнику</w:t>
      </w:r>
      <w:r w:rsidR="002D03CA">
        <w:rPr>
          <w:rFonts w:ascii="Times New Roman" w:hAnsi="Times New Roman" w:cs="Times New Roman"/>
          <w:sz w:val="28"/>
          <w:szCs w:val="28"/>
        </w:rPr>
        <w:t xml:space="preserve"> даётся 2 попытки</w:t>
      </w:r>
      <w:r w:rsidR="00F93569" w:rsidRPr="002D03CA">
        <w:rPr>
          <w:rFonts w:ascii="Times New Roman" w:hAnsi="Times New Roman" w:cs="Times New Roman"/>
          <w:sz w:val="28"/>
          <w:szCs w:val="28"/>
        </w:rPr>
        <w:t>.</w:t>
      </w:r>
    </w:p>
    <w:p w:rsidR="002D03CA" w:rsidRDefault="000D6BBE" w:rsidP="002D03CA">
      <w:pPr>
        <w:pStyle w:val="a3"/>
        <w:numPr>
          <w:ilvl w:val="1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2D03CA">
        <w:rPr>
          <w:rFonts w:ascii="Times New Roman" w:hAnsi="Times New Roman" w:cs="Times New Roman"/>
          <w:sz w:val="28"/>
          <w:szCs w:val="28"/>
        </w:rPr>
        <w:t>Участники</w:t>
      </w:r>
      <w:r w:rsidR="00F93569" w:rsidRPr="002D03CA">
        <w:rPr>
          <w:rFonts w:ascii="Times New Roman" w:hAnsi="Times New Roman" w:cs="Times New Roman"/>
          <w:sz w:val="28"/>
          <w:szCs w:val="28"/>
        </w:rPr>
        <w:t xml:space="preserve"> приступают к выполнению попыток по приглашению судьи.</w:t>
      </w:r>
    </w:p>
    <w:p w:rsidR="00226153" w:rsidRDefault="00226153" w:rsidP="002D03CA">
      <w:pPr>
        <w:pStyle w:val="a3"/>
        <w:numPr>
          <w:ilvl w:val="1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старте модель фиксируется по передней части автомобиля.</w:t>
      </w:r>
    </w:p>
    <w:p w:rsidR="001137E9" w:rsidRPr="001137E9" w:rsidRDefault="001137E9" w:rsidP="001137E9">
      <w:pPr>
        <w:pStyle w:val="a3"/>
        <w:numPr>
          <w:ilvl w:val="1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>Если модель начала движение после сигнала судьи, попытка считается начатой.</w:t>
      </w:r>
    </w:p>
    <w:p w:rsidR="001137E9" w:rsidRPr="001137E9" w:rsidRDefault="001137E9" w:rsidP="001137E9">
      <w:pPr>
        <w:pStyle w:val="a3"/>
        <w:numPr>
          <w:ilvl w:val="1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Если после сигнала судьи модель не начала движение, участнику даётся </w:t>
      </w:r>
      <w:r w:rsidR="00471CC9">
        <w:rPr>
          <w:rFonts w:ascii="Times New Roman" w:hAnsi="Times New Roman" w:cs="Times New Roman"/>
          <w:sz w:val="28"/>
          <w:szCs w:val="28"/>
        </w:rPr>
        <w:t>1</w:t>
      </w:r>
      <w:r w:rsidRPr="001137E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71CC9">
        <w:rPr>
          <w:rFonts w:ascii="Times New Roman" w:hAnsi="Times New Roman" w:cs="Times New Roman"/>
          <w:sz w:val="28"/>
          <w:szCs w:val="28"/>
        </w:rPr>
        <w:t>а</w:t>
      </w:r>
      <w:r w:rsidRPr="001137E9">
        <w:rPr>
          <w:rFonts w:ascii="Times New Roman" w:hAnsi="Times New Roman" w:cs="Times New Roman"/>
          <w:sz w:val="28"/>
          <w:szCs w:val="28"/>
        </w:rPr>
        <w:t xml:space="preserve"> на доработку модели. Доработка модели может быть осуществлена только один раз за Соревнование.</w:t>
      </w:r>
    </w:p>
    <w:p w:rsidR="001137E9" w:rsidRDefault="00650CC5" w:rsidP="001137E9">
      <w:pPr>
        <w:pStyle w:val="a3"/>
        <w:numPr>
          <w:ilvl w:val="1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2D03CA">
        <w:rPr>
          <w:rFonts w:ascii="Times New Roman" w:hAnsi="Times New Roman" w:cs="Times New Roman"/>
          <w:sz w:val="28"/>
          <w:szCs w:val="28"/>
        </w:rPr>
        <w:t>По итогам всех попыток формируется таблица заездов</w:t>
      </w:r>
      <w:r w:rsidR="002D03CA">
        <w:rPr>
          <w:rFonts w:ascii="Times New Roman" w:hAnsi="Times New Roman" w:cs="Times New Roman"/>
          <w:sz w:val="28"/>
          <w:szCs w:val="28"/>
        </w:rPr>
        <w:t xml:space="preserve">, </w:t>
      </w:r>
      <w:r w:rsidR="001137E9">
        <w:rPr>
          <w:rFonts w:ascii="Times New Roman" w:hAnsi="Times New Roman" w:cs="Times New Roman"/>
          <w:sz w:val="28"/>
          <w:szCs w:val="28"/>
        </w:rPr>
        <w:t>с выбором лучшего результата участника.</w:t>
      </w:r>
    </w:p>
    <w:p w:rsidR="001137E9" w:rsidRDefault="001137E9" w:rsidP="001137E9">
      <w:pPr>
        <w:pStyle w:val="a3"/>
        <w:spacing w:before="24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137E9" w:rsidRPr="001137E9" w:rsidRDefault="001137E9" w:rsidP="001137E9">
      <w:pPr>
        <w:pStyle w:val="a3"/>
        <w:spacing w:before="24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>Критерии оценивания испытания №1 «Автомобиль»</w:t>
      </w:r>
    </w:p>
    <w:tbl>
      <w:tblPr>
        <w:tblStyle w:val="af0"/>
        <w:tblW w:w="0" w:type="auto"/>
        <w:tblInd w:w="792" w:type="dxa"/>
        <w:tblLook w:val="04A0" w:firstRow="1" w:lastRow="0" w:firstColumn="1" w:lastColumn="0" w:noHBand="0" w:noVBand="1"/>
      </w:tblPr>
      <w:tblGrid>
        <w:gridCol w:w="578"/>
        <w:gridCol w:w="1734"/>
        <w:gridCol w:w="5155"/>
        <w:gridCol w:w="1370"/>
      </w:tblGrid>
      <w:tr w:rsidR="001137E9" w:rsidTr="00AC0877">
        <w:tc>
          <w:tcPr>
            <w:tcW w:w="584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4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362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оценивания</w:t>
            </w:r>
          </w:p>
        </w:tc>
        <w:tc>
          <w:tcPr>
            <w:tcW w:w="1383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1137E9" w:rsidTr="00AC0877">
        <w:tc>
          <w:tcPr>
            <w:tcW w:w="584" w:type="dxa"/>
          </w:tcPr>
          <w:p w:rsidR="001137E9" w:rsidRDefault="00471CC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1137E9" w:rsidRDefault="00471CC9" w:rsidP="00471CC9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собранной модели</w:t>
            </w:r>
          </w:p>
        </w:tc>
        <w:tc>
          <w:tcPr>
            <w:tcW w:w="5362" w:type="dxa"/>
          </w:tcPr>
          <w:p w:rsidR="00AC0877" w:rsidRDefault="00471CC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является прототипом автомобиля, </w:t>
            </w:r>
            <w:r w:rsidR="002261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в модели элементов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 xml:space="preserve"> кузова: капот, кабина и т.п.).</w:t>
            </w:r>
          </w:p>
          <w:p w:rsidR="001137E9" w:rsidRDefault="00471CC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внешними очертаниями </w:t>
            </w:r>
            <w:r w:rsidR="00226153">
              <w:rPr>
                <w:rFonts w:ascii="Times New Roman" w:hAnsi="Times New Roman" w:cs="Times New Roman"/>
                <w:sz w:val="28"/>
                <w:szCs w:val="28"/>
              </w:rPr>
              <w:t>напоминает автомобиль.</w:t>
            </w:r>
          </w:p>
          <w:p w:rsidR="001137E9" w:rsidRDefault="001137E9" w:rsidP="00226153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Собрана только</w:t>
            </w:r>
            <w:r w:rsidR="00226153">
              <w:rPr>
                <w:rFonts w:ascii="Times New Roman" w:hAnsi="Times New Roman" w:cs="Times New Roman"/>
                <w:sz w:val="28"/>
                <w:szCs w:val="28"/>
              </w:rPr>
              <w:t xml:space="preserve"> движущая часть.</w:t>
            </w:r>
          </w:p>
        </w:tc>
        <w:tc>
          <w:tcPr>
            <w:tcW w:w="1383" w:type="dxa"/>
          </w:tcPr>
          <w:p w:rsidR="00AC0877" w:rsidRDefault="00AC0877" w:rsidP="00AC0877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E9" w:rsidRDefault="00471CC9" w:rsidP="00AC0877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C0877" w:rsidRDefault="00AC0877" w:rsidP="00AC0877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C9" w:rsidRDefault="00471CC9" w:rsidP="00AC0877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0877" w:rsidRDefault="00AC0877" w:rsidP="00226153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C9" w:rsidRDefault="00471CC9" w:rsidP="00AC0877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7E9" w:rsidTr="00AC0877">
        <w:tc>
          <w:tcPr>
            <w:tcW w:w="584" w:type="dxa"/>
          </w:tcPr>
          <w:p w:rsidR="001137E9" w:rsidRDefault="00471CC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Расстояние, пройденное машиной</w:t>
            </w:r>
          </w:p>
        </w:tc>
        <w:tc>
          <w:tcPr>
            <w:tcW w:w="5362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Измеряется длина в сантиметрах (фиксируется по </w:t>
            </w:r>
            <w:r w:rsidR="00226153">
              <w:rPr>
                <w:rFonts w:ascii="Times New Roman" w:hAnsi="Times New Roman" w:cs="Times New Roman"/>
                <w:sz w:val="28"/>
                <w:szCs w:val="28"/>
              </w:rPr>
              <w:t>передней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автомобиля).</w:t>
            </w:r>
          </w:p>
          <w:p w:rsidR="001137E9" w:rsidRDefault="00286747" w:rsidP="00AC0877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Наибольшая длин</w:t>
            </w:r>
            <w:r w:rsidR="001137E9">
              <w:rPr>
                <w:rFonts w:ascii="Times New Roman" w:hAnsi="Times New Roman" w:cs="Times New Roman"/>
                <w:sz w:val="28"/>
                <w:szCs w:val="28"/>
              </w:rPr>
              <w:t xml:space="preserve">а (1 место - 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7E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137E9">
              <w:rPr>
                <w:rFonts w:ascii="Times New Roman" w:hAnsi="Times New Roman" w:cs="Times New Roman"/>
                <w:sz w:val="28"/>
                <w:szCs w:val="28"/>
              </w:rPr>
              <w:t xml:space="preserve">, 2 место – 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7E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, 3 место – 2 балла</w:t>
            </w:r>
            <w:r w:rsidR="001137E9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383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E9" w:rsidTr="00AC0877">
        <w:tc>
          <w:tcPr>
            <w:tcW w:w="584" w:type="dxa"/>
          </w:tcPr>
          <w:p w:rsidR="001137E9" w:rsidRDefault="00471CC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4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Целостность автомобиля после финиша</w:t>
            </w:r>
          </w:p>
        </w:tc>
        <w:tc>
          <w:tcPr>
            <w:tcW w:w="5362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осталась целой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7E9" w:rsidRDefault="001137E9" w:rsidP="00AC0877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потерянных деталей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137E9" w:rsidRDefault="00AC0877" w:rsidP="00AC0877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C0877" w:rsidRDefault="00AC0877" w:rsidP="00AC0877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каждую деталь</w:t>
            </w:r>
          </w:p>
        </w:tc>
      </w:tr>
      <w:tr w:rsidR="001137E9" w:rsidTr="00AC0877">
        <w:tc>
          <w:tcPr>
            <w:tcW w:w="584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Результат*</w:t>
            </w:r>
          </w:p>
        </w:tc>
        <w:tc>
          <w:tcPr>
            <w:tcW w:w="1383" w:type="dxa"/>
          </w:tcPr>
          <w:p w:rsidR="001137E9" w:rsidRDefault="001137E9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7E9" w:rsidRDefault="001137E9" w:rsidP="001137E9">
      <w:pPr>
        <w:pStyle w:val="a3"/>
        <w:spacing w:before="24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*Победитель определяется по наименьшему результату.</w:t>
      </w:r>
      <w:r>
        <w:rPr>
          <w:rFonts w:ascii="Times New Roman" w:hAnsi="Times New Roman" w:cs="Times New Roman"/>
          <w:sz w:val="28"/>
          <w:szCs w:val="28"/>
        </w:rPr>
        <w:t xml:space="preserve"> При равных баллах устраиваются дополнительные заезды.</w:t>
      </w:r>
    </w:p>
    <w:p w:rsidR="001137E9" w:rsidRDefault="001137E9" w:rsidP="001137E9">
      <w:pPr>
        <w:pStyle w:val="a3"/>
        <w:spacing w:before="24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A223E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№ 2</w:t>
      </w:r>
      <w:r w:rsidRPr="003549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 w:rsidRPr="0035496F">
        <w:rPr>
          <w:rFonts w:ascii="Times New Roman" w:hAnsi="Times New Roman" w:cs="Times New Roman"/>
          <w:sz w:val="28"/>
          <w:szCs w:val="28"/>
        </w:rPr>
        <w:t xml:space="preserve">». </w:t>
      </w:r>
      <w:r w:rsidRPr="00241D9A">
        <w:rPr>
          <w:rFonts w:ascii="Times New Roman" w:hAnsi="Times New Roman" w:cs="Times New Roman"/>
          <w:sz w:val="28"/>
          <w:szCs w:val="28"/>
        </w:rPr>
        <w:t>Составление алгоритма маршрута движения исполнителя.</w:t>
      </w:r>
    </w:p>
    <w:p w:rsidR="005A223E" w:rsidRDefault="005A223E" w:rsidP="005A223E">
      <w:pPr>
        <w:pStyle w:val="a3"/>
        <w:spacing w:before="240" w:line="276" w:lineRule="auto"/>
        <w:ind w:left="792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на поле нарисовать маршрут согласно программе в таблице.</w:t>
      </w:r>
    </w:p>
    <w:p w:rsidR="005A223E" w:rsidRPr="00241D9A" w:rsidRDefault="005A223E" w:rsidP="005A223E">
      <w:pPr>
        <w:spacing w:before="24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41D9A">
        <w:rPr>
          <w:rFonts w:ascii="Times New Roman" w:hAnsi="Times New Roman" w:cs="Times New Roman"/>
          <w:sz w:val="28"/>
          <w:szCs w:val="28"/>
        </w:rPr>
        <w:t>Оборудование: таблица-программа</w:t>
      </w:r>
      <w:r>
        <w:rPr>
          <w:rFonts w:ascii="Times New Roman" w:hAnsi="Times New Roman" w:cs="Times New Roman"/>
          <w:sz w:val="28"/>
          <w:szCs w:val="28"/>
        </w:rPr>
        <w:t xml:space="preserve"> с алгоритмом движения</w:t>
      </w:r>
      <w:r w:rsidRPr="00241D9A">
        <w:rPr>
          <w:rFonts w:ascii="Times New Roman" w:hAnsi="Times New Roman" w:cs="Times New Roman"/>
          <w:sz w:val="28"/>
          <w:szCs w:val="28"/>
        </w:rPr>
        <w:t>, поле (для составления маршрута).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предоставляется организаторами.</w:t>
      </w:r>
    </w:p>
    <w:p w:rsidR="005A223E" w:rsidRPr="00241D9A" w:rsidRDefault="005A223E" w:rsidP="005A223E">
      <w:pPr>
        <w:spacing w:before="24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образца:</w:t>
      </w:r>
    </w:p>
    <w:p w:rsidR="005A223E" w:rsidRDefault="005A223E" w:rsidP="005A223E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Таблица-программа</w:t>
      </w:r>
    </w:p>
    <w:tbl>
      <w:tblPr>
        <w:tblStyle w:val="af0"/>
        <w:tblW w:w="9884" w:type="dxa"/>
        <w:tblInd w:w="-178" w:type="dxa"/>
        <w:tblLook w:val="04A0" w:firstRow="1" w:lastRow="0" w:firstColumn="1" w:lastColumn="0" w:noHBand="0" w:noVBand="1"/>
      </w:tblPr>
      <w:tblGrid>
        <w:gridCol w:w="656"/>
        <w:gridCol w:w="436"/>
        <w:gridCol w:w="670"/>
        <w:gridCol w:w="436"/>
        <w:gridCol w:w="656"/>
        <w:gridCol w:w="436"/>
        <w:gridCol w:w="670"/>
        <w:gridCol w:w="436"/>
        <w:gridCol w:w="656"/>
        <w:gridCol w:w="436"/>
        <w:gridCol w:w="670"/>
        <w:gridCol w:w="436"/>
        <w:gridCol w:w="656"/>
        <w:gridCol w:w="436"/>
        <w:gridCol w:w="670"/>
        <w:gridCol w:w="436"/>
        <w:gridCol w:w="656"/>
        <w:gridCol w:w="436"/>
      </w:tblGrid>
      <w:tr w:rsidR="005A223E" w:rsidTr="003C0F7D">
        <w:trPr>
          <w:trHeight w:val="481"/>
        </w:trPr>
        <w:tc>
          <w:tcPr>
            <w:tcW w:w="65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47625</wp:posOffset>
                  </wp:positionV>
                  <wp:extent cx="270510" cy="270510"/>
                  <wp:effectExtent l="0" t="0" r="0" b="0"/>
                  <wp:wrapTopAndBottom/>
                  <wp:docPr id="23" name="Рисунок 22" descr="../Downloads/w256h2561390846463up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w256h2561390846463up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670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88290" cy="288290"/>
                  <wp:effectExtent l="0" t="0" r="0" b="0"/>
                  <wp:docPr id="24" name="Рисунок 5" descr="../Downloads/w256h2561390846463up256 —%20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ownloads/w256h2561390846463up256 —%20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</w:p>
        </w:tc>
        <w:tc>
          <w:tcPr>
            <w:tcW w:w="65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70510" cy="270510"/>
                  <wp:effectExtent l="0" t="0" r="8890" b="8890"/>
                  <wp:docPr id="25" name="Рисунок 6" descr="../Downloads/w256h2561390846463up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w256h2561390846463up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</w:p>
        </w:tc>
        <w:tc>
          <w:tcPr>
            <w:tcW w:w="670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88290" cy="288290"/>
                  <wp:effectExtent l="0" t="0" r="0" b="0"/>
                  <wp:docPr id="26" name="Рисунок 7" descr="../Downloads/w256h2561390846463up256 —%20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ownloads/w256h2561390846463up256 —%20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65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70510" cy="270510"/>
                  <wp:effectExtent l="0" t="0" r="8890" b="8890"/>
                  <wp:docPr id="27" name="Рисунок 8" descr="../Downloads/w256h2561390846463up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w256h2561390846463up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670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88290" cy="288290"/>
                  <wp:effectExtent l="0" t="0" r="0" b="0"/>
                  <wp:docPr id="28" name="Рисунок 9" descr="../Downloads/w256h2561390846463up256 —%20копия%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Downloads/w256h2561390846463up256 —%20копия%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65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70510" cy="270510"/>
                  <wp:effectExtent l="0" t="0" r="8890" b="8890"/>
                  <wp:docPr id="29" name="Рисунок 10" descr="../Downloads/w256h2561390846463up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w256h2561390846463up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1</w:t>
            </w:r>
          </w:p>
        </w:tc>
        <w:tc>
          <w:tcPr>
            <w:tcW w:w="670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88290" cy="288290"/>
                  <wp:effectExtent l="0" t="0" r="0" b="0"/>
                  <wp:docPr id="30" name="Рисунок 11" descr="../Downloads/w256h2561390846463up256 —%20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ownloads/w256h2561390846463up256 —%20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4</w:t>
            </w:r>
          </w:p>
        </w:tc>
        <w:tc>
          <w:tcPr>
            <w:tcW w:w="65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70510" cy="270510"/>
                  <wp:effectExtent l="0" t="0" r="8890" b="8890"/>
                  <wp:docPr id="31" name="Рисунок 13" descr="../Downloads/w256h2561390846463up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w256h2561390846463up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:rsidR="005A223E" w:rsidRPr="003A63C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2</w:t>
            </w:r>
          </w:p>
        </w:tc>
      </w:tr>
    </w:tbl>
    <w:p w:rsidR="005A223E" w:rsidRDefault="005A223E" w:rsidP="005A223E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1D9A">
        <w:rPr>
          <w:rFonts w:ascii="Times New Roman" w:hAnsi="Times New Roman" w:cs="Times New Roman"/>
          <w:sz w:val="28"/>
          <w:szCs w:val="28"/>
        </w:rPr>
        <w:t>бознач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241D9A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f0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4394"/>
      </w:tblGrid>
      <w:tr w:rsidR="005A223E" w:rsidTr="003C0F7D">
        <w:tc>
          <w:tcPr>
            <w:tcW w:w="1843" w:type="dxa"/>
          </w:tcPr>
          <w:p w:rsidR="005A223E" w:rsidRDefault="005A223E" w:rsidP="00AC0877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10" cy="270510"/>
                  <wp:effectExtent l="0" t="0" r="8890" b="8890"/>
                  <wp:docPr id="32" name="Рисунок 14" descr="../Downloads/w256h2561390846463up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w256h2561390846463up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5A223E" w:rsidRDefault="005A223E" w:rsidP="003C0F7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88290" cy="288290"/>
                  <wp:effectExtent l="0" t="0" r="0" b="0"/>
                  <wp:docPr id="33" name="Рисунок 15" descr="../Downloads/w256h2561390846463up256 —%20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ownloads/w256h2561390846463up256 —%20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 xml:space="preserve"> направо, </w:t>
            </w:r>
          </w:p>
        </w:tc>
        <w:tc>
          <w:tcPr>
            <w:tcW w:w="1701" w:type="dxa"/>
          </w:tcPr>
          <w:p w:rsidR="005A223E" w:rsidRDefault="005A223E" w:rsidP="003C0F7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drawing>
                <wp:inline distT="0" distB="0" distL="0" distR="0">
                  <wp:extent cx="288290" cy="288290"/>
                  <wp:effectExtent l="0" t="0" r="0" b="0"/>
                  <wp:docPr id="34" name="Рисунок 21" descr="../Downloads/w256h2561390846463up256 —%20копия%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Downloads/w256h2561390846463up256 —%20копия%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 xml:space="preserve"> налево </w:t>
            </w:r>
          </w:p>
        </w:tc>
        <w:tc>
          <w:tcPr>
            <w:tcW w:w="4394" w:type="dxa"/>
          </w:tcPr>
          <w:p w:rsidR="005A223E" w:rsidRPr="00DC7AA8" w:rsidRDefault="005A223E" w:rsidP="003C0F7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3CF"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</w:t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шагов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</w:t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1 </w:t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 xml:space="preserve">шаг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>ячейка).</w:t>
            </w:r>
          </w:p>
        </w:tc>
      </w:tr>
    </w:tbl>
    <w:p w:rsidR="005A223E" w:rsidRDefault="005A223E" w:rsidP="005A223E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Поле, на котором необходимо нарисовать маршрут согласно алгоритму из таблицы-программы. </w:t>
      </w:r>
    </w:p>
    <w:p w:rsidR="005A223E" w:rsidRDefault="005A223E" w:rsidP="005A223E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поле работает один человек. Зона старта – ячейка зеленого цвета, зона финиша отмечается участником красными квадратом.</w:t>
      </w:r>
    </w:p>
    <w:p w:rsidR="005A223E" w:rsidRDefault="005A223E" w:rsidP="005A223E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5A223E" w:rsidRDefault="005A223E" w:rsidP="005A223E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5A223E" w:rsidRDefault="005A223E" w:rsidP="005A223E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5A223E" w:rsidRPr="00DC7AA8" w:rsidRDefault="005A223E" w:rsidP="005A223E">
      <w:pPr>
        <w:spacing w:before="24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7AA8">
        <w:rPr>
          <w:rFonts w:ascii="Times New Roman" w:hAnsi="Times New Roman" w:cs="Times New Roman"/>
          <w:sz w:val="28"/>
          <w:szCs w:val="28"/>
        </w:rPr>
        <w:t xml:space="preserve">Пример образца: </w:t>
      </w:r>
      <w:r w:rsidRPr="00DC7A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7AA8">
        <w:rPr>
          <w:rFonts w:ascii="Times New Roman" w:hAnsi="Times New Roman" w:cs="Times New Roman"/>
          <w:sz w:val="28"/>
          <w:szCs w:val="28"/>
        </w:rPr>
        <w:t xml:space="preserve">Пример выполненного задания: </w:t>
      </w:r>
    </w:p>
    <w:p w:rsidR="005A223E" w:rsidRDefault="005A223E" w:rsidP="005A223E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40640</wp:posOffset>
            </wp:positionV>
            <wp:extent cx="2157095" cy="2137410"/>
            <wp:effectExtent l="0" t="0" r="0" b="0"/>
            <wp:wrapSquare wrapText="bothSides"/>
            <wp:docPr id="35" name="Рисунок 17" descr="../Downloads/kletka-v-png_1_1_4166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Downloads/kletka-v-png_1_1_41662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2140696"/>
            <wp:effectExtent l="0" t="0" r="0" b="0"/>
            <wp:docPr id="2" name="Рисунок 2" descr="C:\Users\Пользователь\Desktop\Ресурс 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есурс 1@2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1" cy="21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3E" w:rsidRDefault="005A223E" w:rsidP="005A223E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5A223E" w:rsidRPr="0035496F" w:rsidRDefault="005A223E" w:rsidP="005A223E">
      <w:pPr>
        <w:pStyle w:val="a3"/>
        <w:spacing w:before="240" w:line="276" w:lineRule="auto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испытания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 w:rsidRPr="0035496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0"/>
        <w:tblW w:w="0" w:type="auto"/>
        <w:tblInd w:w="792" w:type="dxa"/>
        <w:tblLook w:val="04A0" w:firstRow="1" w:lastRow="0" w:firstColumn="1" w:lastColumn="0" w:noHBand="0" w:noVBand="1"/>
      </w:tblPr>
      <w:tblGrid>
        <w:gridCol w:w="615"/>
        <w:gridCol w:w="1882"/>
        <w:gridCol w:w="4899"/>
        <w:gridCol w:w="1418"/>
      </w:tblGrid>
      <w:tr w:rsidR="005A223E" w:rsidRPr="0035496F" w:rsidTr="00452E4B">
        <w:tc>
          <w:tcPr>
            <w:tcW w:w="615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2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899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Параметры оценивания</w:t>
            </w:r>
          </w:p>
        </w:tc>
        <w:tc>
          <w:tcPr>
            <w:tcW w:w="1418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A223E" w:rsidRPr="0035496F" w:rsidTr="00452E4B">
        <w:tc>
          <w:tcPr>
            <w:tcW w:w="615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Точность</w:t>
            </w:r>
          </w:p>
        </w:tc>
        <w:tc>
          <w:tcPr>
            <w:tcW w:w="4899" w:type="dxa"/>
          </w:tcPr>
          <w:p w:rsidR="005A223E" w:rsidRPr="0035496F" w:rsidRDefault="005A223E" w:rsidP="00AC0877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Количество ошибок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A223E" w:rsidRPr="0035496F" w:rsidRDefault="00AC0877" w:rsidP="00452E4B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1 балл за каждую 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ибку</w:t>
            </w:r>
          </w:p>
        </w:tc>
      </w:tr>
      <w:tr w:rsidR="005A223E" w:rsidRPr="0035496F" w:rsidTr="00452E4B">
        <w:tc>
          <w:tcPr>
            <w:tcW w:w="615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4899" w:type="dxa"/>
          </w:tcPr>
          <w:p w:rsidR="005A223E" w:rsidRPr="0035496F" w:rsidRDefault="00452E4B" w:rsidP="00AC0877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затраченное время (1 </w:t>
            </w:r>
            <w:r w:rsidR="005A223E" w:rsidRPr="0035496F">
              <w:rPr>
                <w:rFonts w:ascii="Times New Roman" w:hAnsi="Times New Roman" w:cs="Times New Roman"/>
                <w:sz w:val="28"/>
                <w:szCs w:val="28"/>
              </w:rPr>
              <w:t xml:space="preserve">место – 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223E" w:rsidRPr="0035496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A223E" w:rsidRPr="0035496F">
              <w:rPr>
                <w:rFonts w:ascii="Times New Roman" w:hAnsi="Times New Roman" w:cs="Times New Roman"/>
                <w:sz w:val="28"/>
                <w:szCs w:val="28"/>
              </w:rPr>
              <w:t xml:space="preserve">, 2 место – 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23E" w:rsidRPr="0035496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, 3 место – 2 балла</w:t>
            </w:r>
            <w:r w:rsidR="005A223E" w:rsidRPr="0035496F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418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3E" w:rsidRPr="0035496F" w:rsidTr="00452E4B">
        <w:tc>
          <w:tcPr>
            <w:tcW w:w="615" w:type="dxa"/>
          </w:tcPr>
          <w:p w:rsidR="005A223E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5A223E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4899" w:type="dxa"/>
          </w:tcPr>
          <w:p w:rsidR="005A223E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выполнен аккуратно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23E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выполнен неаккуратно</w:t>
            </w:r>
            <w:r w:rsidR="00AC0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23E" w:rsidRPr="0035496F" w:rsidRDefault="005A223E" w:rsidP="00452E4B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 выполнен </w:t>
            </w:r>
            <w:r w:rsidRPr="00241D9A">
              <w:rPr>
                <w:rFonts w:ascii="Times New Roman" w:hAnsi="Times New Roman" w:cs="Times New Roman"/>
                <w:sz w:val="28"/>
                <w:szCs w:val="28"/>
              </w:rPr>
              <w:t>со значительными нареканиями (зачер</w:t>
            </w:r>
            <w:r w:rsidR="00452E4B">
              <w:rPr>
                <w:rFonts w:ascii="Times New Roman" w:hAnsi="Times New Roman" w:cs="Times New Roman"/>
                <w:sz w:val="28"/>
                <w:szCs w:val="28"/>
              </w:rPr>
              <w:t>кивания, дырки в бумаге и т.д.).</w:t>
            </w:r>
          </w:p>
        </w:tc>
        <w:tc>
          <w:tcPr>
            <w:tcW w:w="1418" w:type="dxa"/>
          </w:tcPr>
          <w:p w:rsidR="005A223E" w:rsidRDefault="00AC0877" w:rsidP="00452E4B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C0877" w:rsidRDefault="00AC0877" w:rsidP="00452E4B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0877" w:rsidRPr="0035496F" w:rsidRDefault="00AC0877" w:rsidP="00452E4B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223E" w:rsidRPr="0035496F" w:rsidTr="00452E4B">
        <w:tc>
          <w:tcPr>
            <w:tcW w:w="615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A83C7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5A223E" w:rsidRPr="0035496F" w:rsidRDefault="005A223E" w:rsidP="003C0F7D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96F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</w:tbl>
    <w:p w:rsidR="005A223E" w:rsidRDefault="005A223E" w:rsidP="005A223E">
      <w:pPr>
        <w:pStyle w:val="a3"/>
        <w:spacing w:before="240" w:line="276" w:lineRule="auto"/>
        <w:ind w:left="792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*Победитель определяется по наименьшему результату.</w:t>
      </w:r>
      <w:r>
        <w:rPr>
          <w:rFonts w:ascii="Times New Roman" w:hAnsi="Times New Roman" w:cs="Times New Roman"/>
          <w:sz w:val="28"/>
          <w:szCs w:val="28"/>
        </w:rPr>
        <w:t xml:space="preserve"> При равных баллах победитель определяется по наименьшему времени.</w:t>
      </w:r>
    </w:p>
    <w:p w:rsidR="005A223E" w:rsidRPr="0035496F" w:rsidRDefault="005A223E" w:rsidP="005A223E">
      <w:pPr>
        <w:pStyle w:val="a3"/>
        <w:spacing w:before="240" w:line="276" w:lineRule="auto"/>
        <w:ind w:left="792"/>
        <w:rPr>
          <w:rFonts w:ascii="Times New Roman" w:hAnsi="Times New Roman" w:cs="Times New Roman"/>
          <w:sz w:val="28"/>
          <w:szCs w:val="28"/>
        </w:rPr>
      </w:pPr>
    </w:p>
    <w:p w:rsidR="007F4C5A" w:rsidRDefault="007F4C5A" w:rsidP="00226153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условии, если участник не справляется с заданием за отведённое на попытку время, ему присваивается максимальное время – 30 минут.</w:t>
      </w:r>
    </w:p>
    <w:p w:rsidR="00226153" w:rsidRDefault="005A223E" w:rsidP="00226153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Окончате</w:t>
      </w:r>
      <w:r>
        <w:rPr>
          <w:rFonts w:ascii="Times New Roman" w:hAnsi="Times New Roman" w:cs="Times New Roman"/>
          <w:sz w:val="28"/>
          <w:szCs w:val="28"/>
        </w:rPr>
        <w:t>льное объявление условий испытаний</w:t>
      </w:r>
      <w:r w:rsidRPr="0035496F">
        <w:rPr>
          <w:rFonts w:ascii="Times New Roman" w:hAnsi="Times New Roman" w:cs="Times New Roman"/>
          <w:sz w:val="28"/>
          <w:szCs w:val="28"/>
        </w:rPr>
        <w:t xml:space="preserve"> предоставляется в день начала Соревнования – </w:t>
      </w:r>
    </w:p>
    <w:p w:rsidR="00226153" w:rsidRPr="00226153" w:rsidRDefault="00226153" w:rsidP="00226153">
      <w:pPr>
        <w:pStyle w:val="a3"/>
        <w:spacing w:before="240" w:line="276" w:lineRule="auto"/>
        <w:ind w:left="792"/>
        <w:rPr>
          <w:rFonts w:ascii="Times New Roman" w:hAnsi="Times New Roman" w:cs="Times New Roman"/>
          <w:sz w:val="28"/>
          <w:szCs w:val="28"/>
        </w:rPr>
      </w:pPr>
    </w:p>
    <w:p w:rsidR="005A223E" w:rsidRPr="0035496F" w:rsidRDefault="005A223E" w:rsidP="005A223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496F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:rsidR="005A223E" w:rsidRPr="0035496F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Перед началом соревнования участники должны занять рабочие места, указанные судьёй, подготовить детали для выполнения задания.</w:t>
      </w:r>
    </w:p>
    <w:p w:rsidR="005A223E" w:rsidRPr="0035496F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35496F">
        <w:rPr>
          <w:rFonts w:ascii="Times New Roman" w:hAnsi="Times New Roman" w:cs="Times New Roman"/>
          <w:sz w:val="28"/>
          <w:szCs w:val="28"/>
        </w:rPr>
        <w:t xml:space="preserve"> выдаётся судьёй в перевёрнутом виде.</w:t>
      </w:r>
    </w:p>
    <w:p w:rsidR="005A223E" w:rsidRPr="0035496F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По сигналу судьи участники начинают выполнение зад</w:t>
      </w:r>
      <w:r w:rsidR="00286747">
        <w:rPr>
          <w:rFonts w:ascii="Times New Roman" w:hAnsi="Times New Roman" w:cs="Times New Roman"/>
          <w:sz w:val="28"/>
          <w:szCs w:val="28"/>
        </w:rPr>
        <w:t>ания.</w:t>
      </w:r>
    </w:p>
    <w:p w:rsidR="005A223E" w:rsidRPr="0035496F" w:rsidRDefault="005A223E" w:rsidP="005A223E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223E" w:rsidRPr="0035496F" w:rsidRDefault="005A223E" w:rsidP="005A223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496F">
        <w:rPr>
          <w:rFonts w:ascii="Times New Roman" w:hAnsi="Times New Roman" w:cs="Times New Roman"/>
          <w:b/>
          <w:sz w:val="28"/>
          <w:szCs w:val="28"/>
        </w:rPr>
        <w:t>Определение победителя</w:t>
      </w:r>
    </w:p>
    <w:p w:rsidR="005A223E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Победитель определяется по сумме баллов за выполненн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5496F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496F">
        <w:rPr>
          <w:rFonts w:ascii="Times New Roman" w:hAnsi="Times New Roman" w:cs="Times New Roman"/>
          <w:sz w:val="28"/>
          <w:szCs w:val="28"/>
        </w:rPr>
        <w:t>.</w:t>
      </w:r>
    </w:p>
    <w:p w:rsidR="005A223E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553FE">
        <w:rPr>
          <w:rFonts w:ascii="Times New Roman" w:hAnsi="Times New Roman" w:cs="Times New Roman"/>
          <w:sz w:val="28"/>
          <w:szCs w:val="28"/>
        </w:rPr>
        <w:t xml:space="preserve">Победитель определяется по наименьшему результату. </w:t>
      </w:r>
    </w:p>
    <w:p w:rsidR="005A223E" w:rsidRPr="006553FE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553FE">
        <w:rPr>
          <w:rFonts w:ascii="Times New Roman" w:hAnsi="Times New Roman" w:cs="Times New Roman"/>
          <w:sz w:val="28"/>
          <w:szCs w:val="28"/>
        </w:rPr>
        <w:t>При равных баллах победитель определяется по наименьшему времени.</w:t>
      </w:r>
    </w:p>
    <w:p w:rsidR="005A223E" w:rsidRPr="0035496F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Оргкомитет может назначать дополнительные номинации.</w:t>
      </w:r>
    </w:p>
    <w:p w:rsidR="005A223E" w:rsidRPr="0035496F" w:rsidRDefault="005A223E" w:rsidP="005A223E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223E" w:rsidRPr="0035496F" w:rsidRDefault="005A223E" w:rsidP="005A223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496F">
        <w:rPr>
          <w:rFonts w:ascii="Times New Roman" w:hAnsi="Times New Roman" w:cs="Times New Roman"/>
          <w:b/>
          <w:sz w:val="28"/>
          <w:szCs w:val="28"/>
        </w:rPr>
        <w:t>Судейство</w:t>
      </w:r>
    </w:p>
    <w:p w:rsidR="005A223E" w:rsidRPr="0035496F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Судьи назначаются Оргкомитетом.</w:t>
      </w:r>
    </w:p>
    <w:p w:rsidR="005A223E" w:rsidRPr="0035496F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Запрещается постороннее вмешательство в действия судей.</w:t>
      </w:r>
    </w:p>
    <w:p w:rsidR="005A223E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 xml:space="preserve">Главный судья Соревнования назначается Оргкомитетом из числа судейской бригады. На него возлагается руководство действиями судей и принятие решения в спорных вопросах. </w:t>
      </w:r>
    </w:p>
    <w:p w:rsidR="005A223E" w:rsidRPr="0035496F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 xml:space="preserve">Решение главного судьи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35496F">
        <w:rPr>
          <w:rFonts w:ascii="Times New Roman" w:hAnsi="Times New Roman" w:cs="Times New Roman"/>
          <w:sz w:val="28"/>
          <w:szCs w:val="28"/>
        </w:rPr>
        <w:t>окончательно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96F">
        <w:rPr>
          <w:rFonts w:ascii="Times New Roman" w:hAnsi="Times New Roman" w:cs="Times New Roman"/>
          <w:sz w:val="28"/>
          <w:szCs w:val="28"/>
        </w:rPr>
        <w:t xml:space="preserve"> и обжалованию не подлежит.</w:t>
      </w:r>
    </w:p>
    <w:p w:rsidR="005A223E" w:rsidRPr="0035496F" w:rsidRDefault="005A223E" w:rsidP="005A223E">
      <w:pPr>
        <w:pStyle w:val="a3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Для решения вопросов, не отраженных в регламенте, из судей формируется судейская коллегия по согласованию с Оргкомитетом Соревнования.</w:t>
      </w:r>
    </w:p>
    <w:p w:rsidR="005A223E" w:rsidRPr="0035496F" w:rsidRDefault="005A223E" w:rsidP="005A223E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223E" w:rsidRPr="0035496F" w:rsidRDefault="005A223E" w:rsidP="005A223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496F">
        <w:rPr>
          <w:rFonts w:ascii="Times New Roman" w:hAnsi="Times New Roman" w:cs="Times New Roman"/>
          <w:b/>
          <w:sz w:val="28"/>
          <w:szCs w:val="28"/>
        </w:rPr>
        <w:t>Ответственность участников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Руководители и участники не имеют права вмешиваться в действия судей.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В случае если участник отсутствует на момент начала Соревнования, то участник снимается с Соревнования.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Организаторы соревнований не несут ответственность за поломки модели, возникающие в ходе Соревнования, а также любого ущерба, нанесенного модели или деталям участника.</w:t>
      </w:r>
    </w:p>
    <w:p w:rsidR="005A223E" w:rsidRPr="0035496F" w:rsidRDefault="005A223E" w:rsidP="005A223E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223E" w:rsidRPr="0035496F" w:rsidRDefault="005A223E" w:rsidP="005A223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496F">
        <w:rPr>
          <w:rFonts w:ascii="Times New Roman" w:hAnsi="Times New Roman" w:cs="Times New Roman"/>
          <w:b/>
          <w:sz w:val="28"/>
          <w:szCs w:val="28"/>
        </w:rPr>
        <w:t>Протесты и обжалование решений судей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Участники и руководители имеют право подать протест на факты (действия или бездействия), связанные с несоблюдением Регламента соревнования.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Участники и руководители имеют право подат</w:t>
      </w:r>
      <w:r>
        <w:rPr>
          <w:rFonts w:ascii="Times New Roman" w:hAnsi="Times New Roman" w:cs="Times New Roman"/>
          <w:sz w:val="28"/>
          <w:szCs w:val="28"/>
        </w:rPr>
        <w:t>ь протест на качество судейства.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Протест должен быть подан руководителем не позднее 10 минут после окончания Соревнования и иметь обоснование. Протесты подаются в письменной форме Главному судье и рассматриваются им после проведения Соревнования.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Протесты, не поданные в отведенное время, не рассматриваются.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Обстоятельства, на которые имеется ссылка в протесте, должны быть подкреплены доказательствами. Доказательствами являются: видеозапись; запись в Протоколе соревнования и иные документы, способствующие объективному и полному изучению обстоятельств.</w:t>
      </w:r>
    </w:p>
    <w:p w:rsidR="005A223E" w:rsidRPr="0035496F" w:rsidRDefault="005A223E" w:rsidP="005A223E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223E" w:rsidRPr="0035496F" w:rsidRDefault="005A223E" w:rsidP="005A223E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496F">
        <w:rPr>
          <w:rFonts w:ascii="Times New Roman" w:hAnsi="Times New Roman" w:cs="Times New Roman"/>
          <w:b/>
          <w:sz w:val="28"/>
          <w:szCs w:val="28"/>
        </w:rPr>
        <w:t>Особые положения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>Организаторы могут вносить изменения в правила и расписание до начала Соревнования, заранее извещая об этом участников.</w:t>
      </w:r>
    </w:p>
    <w:p w:rsidR="005A223E" w:rsidRPr="0035496F" w:rsidRDefault="005A223E" w:rsidP="006473AD">
      <w:pPr>
        <w:pStyle w:val="a3"/>
        <w:numPr>
          <w:ilvl w:val="1"/>
          <w:numId w:val="2"/>
        </w:numPr>
        <w:spacing w:before="240" w:line="276" w:lineRule="auto"/>
        <w:ind w:hanging="650"/>
        <w:rPr>
          <w:rFonts w:ascii="Times New Roman" w:hAnsi="Times New Roman" w:cs="Times New Roman"/>
          <w:sz w:val="28"/>
          <w:szCs w:val="28"/>
        </w:rPr>
      </w:pPr>
      <w:r w:rsidRPr="0035496F">
        <w:rPr>
          <w:rFonts w:ascii="Times New Roman" w:hAnsi="Times New Roman" w:cs="Times New Roman"/>
          <w:sz w:val="28"/>
          <w:szCs w:val="28"/>
        </w:rPr>
        <w:t xml:space="preserve">Во всех вопросах, не относящихся к правилам Соревнования, участники руководствуются Положением </w:t>
      </w:r>
      <w:r w:rsidR="00B824AD">
        <w:rPr>
          <w:rFonts w:ascii="Times New Roman" w:hAnsi="Times New Roman" w:cs="Times New Roman"/>
          <w:sz w:val="28"/>
        </w:rPr>
        <w:t>Робототехнического фестиваля</w:t>
      </w:r>
      <w:r w:rsidR="00B824AD" w:rsidRPr="00B824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24AD" w:rsidRPr="00B824AD">
        <w:rPr>
          <w:rFonts w:ascii="Times New Roman" w:hAnsi="Times New Roman" w:cs="Times New Roman"/>
          <w:sz w:val="28"/>
        </w:rPr>
        <w:t>Робофест</w:t>
      </w:r>
      <w:proofErr w:type="spellEnd"/>
      <w:r w:rsidR="00B824AD" w:rsidRPr="00B824AD">
        <w:rPr>
          <w:rFonts w:ascii="Times New Roman" w:hAnsi="Times New Roman" w:cs="Times New Roman"/>
          <w:sz w:val="28"/>
        </w:rPr>
        <w:t xml:space="preserve"> Омск 2023</w:t>
      </w:r>
    </w:p>
    <w:p w:rsidR="00C85F91" w:rsidRDefault="00C8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3A1A" w:rsidRPr="00096554" w:rsidRDefault="00FF3A1A" w:rsidP="00FF3A1A">
      <w:pPr>
        <w:jc w:val="right"/>
        <w:rPr>
          <w:b/>
          <w:sz w:val="36"/>
          <w:szCs w:val="28"/>
        </w:rPr>
      </w:pPr>
      <w:r w:rsidRPr="00096554">
        <w:rPr>
          <w:b/>
          <w:sz w:val="36"/>
          <w:szCs w:val="28"/>
        </w:rPr>
        <w:t>Приложение</w:t>
      </w:r>
      <w:r>
        <w:rPr>
          <w:b/>
          <w:sz w:val="36"/>
          <w:szCs w:val="28"/>
        </w:rPr>
        <w:t>.</w:t>
      </w:r>
    </w:p>
    <w:p w:rsidR="00FF3A1A" w:rsidRPr="00096554" w:rsidRDefault="00FF3A1A" w:rsidP="00FF3A1A">
      <w:pPr>
        <w:jc w:val="center"/>
        <w:rPr>
          <w:b/>
          <w:sz w:val="32"/>
          <w:szCs w:val="28"/>
        </w:rPr>
      </w:pPr>
      <w:r w:rsidRPr="00096554">
        <w:rPr>
          <w:b/>
          <w:sz w:val="32"/>
          <w:szCs w:val="28"/>
        </w:rPr>
        <w:t>Соревновани</w:t>
      </w:r>
      <w:r>
        <w:rPr>
          <w:b/>
          <w:sz w:val="32"/>
          <w:szCs w:val="28"/>
        </w:rPr>
        <w:t>е</w:t>
      </w:r>
      <w:r w:rsidRPr="00096554">
        <w:rPr>
          <w:b/>
          <w:sz w:val="32"/>
          <w:szCs w:val="28"/>
        </w:rPr>
        <w:t xml:space="preserve"> «</w:t>
      </w:r>
      <w:r>
        <w:rPr>
          <w:b/>
          <w:sz w:val="32"/>
          <w:szCs w:val="28"/>
        </w:rPr>
        <w:t>Простые механизмы</w:t>
      </w:r>
      <w:r w:rsidRPr="00096554">
        <w:rPr>
          <w:b/>
          <w:sz w:val="32"/>
          <w:szCs w:val="28"/>
        </w:rPr>
        <w:t xml:space="preserve">». </w:t>
      </w:r>
      <w:r>
        <w:rPr>
          <w:b/>
          <w:sz w:val="32"/>
          <w:szCs w:val="28"/>
        </w:rPr>
        <w:t xml:space="preserve">Устройство </w:t>
      </w:r>
      <w:proofErr w:type="spellStart"/>
      <w:r>
        <w:rPr>
          <w:b/>
          <w:sz w:val="32"/>
          <w:szCs w:val="28"/>
        </w:rPr>
        <w:t>резиномотора</w:t>
      </w:r>
      <w:proofErr w:type="spellEnd"/>
    </w:p>
    <w:p w:rsidR="00FF3A1A" w:rsidRPr="00096554" w:rsidRDefault="002907B7" w:rsidP="00FF3A1A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42544</wp:posOffset>
                </wp:positionV>
                <wp:extent cx="5902960" cy="0"/>
                <wp:effectExtent l="0" t="0" r="2159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A2223" id="Прямая соединительная линия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3.35pt" to="465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" strokecolor="#70ad47 [3209]" strokeweight="1.5pt">
                <v:stroke joinstyle="miter"/>
                <o:lock v:ext="edit" shapetype="f"/>
              </v:line>
            </w:pict>
          </mc:Fallback>
        </mc:AlternateContent>
      </w:r>
    </w:p>
    <w:p w:rsidR="00FF3A1A" w:rsidRDefault="00FF3A1A" w:rsidP="00FF3A1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Во время соревнования участникам предстоит собрать машину, работающую на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резиномоторе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. Для самостоятельной подготовки предлагаем вам </w:t>
      </w:r>
      <w:r w:rsidR="0007301D">
        <w:rPr>
          <w:rFonts w:eastAsia="Times New Roman" w:cstheme="minorHAnsi"/>
          <w:sz w:val="28"/>
          <w:szCs w:val="28"/>
          <w:lang w:eastAsia="ru-RU"/>
        </w:rPr>
        <w:t xml:space="preserve">возможную </w:t>
      </w:r>
      <w:r>
        <w:rPr>
          <w:rFonts w:eastAsia="Times New Roman" w:cstheme="minorHAnsi"/>
          <w:sz w:val="28"/>
          <w:szCs w:val="28"/>
          <w:lang w:eastAsia="ru-RU"/>
        </w:rPr>
        <w:t xml:space="preserve">схему сборки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резиномотора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:</w:t>
      </w:r>
    </w:p>
    <w:p w:rsidR="00FF3A1A" w:rsidRPr="00082A46" w:rsidRDefault="00FF3A1A" w:rsidP="00FF3A1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F3A1A" w:rsidTr="00731912">
        <w:trPr>
          <w:trHeight w:hRule="exact" w:val="4820"/>
        </w:trPr>
        <w:tc>
          <w:tcPr>
            <w:tcW w:w="9571" w:type="dxa"/>
            <w:vAlign w:val="center"/>
          </w:tcPr>
          <w:p w:rsidR="00FF3A1A" w:rsidRDefault="00FF3A1A" w:rsidP="00731912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24550" cy="2676525"/>
                  <wp:effectExtent l="0" t="0" r="0" b="0"/>
                  <wp:docPr id="9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1A" w:rsidTr="00731912">
        <w:trPr>
          <w:trHeight w:hRule="exact" w:val="4820"/>
        </w:trPr>
        <w:tc>
          <w:tcPr>
            <w:tcW w:w="9571" w:type="dxa"/>
            <w:vAlign w:val="center"/>
          </w:tcPr>
          <w:p w:rsidR="00FF3A1A" w:rsidRDefault="00FF3A1A" w:rsidP="00731912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95800" cy="2676525"/>
                  <wp:effectExtent l="0" t="0" r="0" b="0"/>
                  <wp:docPr id="8" name="Рисунок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1A" w:rsidTr="00731912">
        <w:trPr>
          <w:trHeight w:hRule="exact" w:val="4820"/>
        </w:trPr>
        <w:tc>
          <w:tcPr>
            <w:tcW w:w="9571" w:type="dxa"/>
            <w:vAlign w:val="center"/>
          </w:tcPr>
          <w:p w:rsidR="00FF3A1A" w:rsidRDefault="00FF3A1A" w:rsidP="00731912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24375" cy="2819400"/>
                  <wp:effectExtent l="0" t="0" r="0" b="0"/>
                  <wp:docPr id="5" name="Рисунок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1A" w:rsidTr="00731912">
        <w:trPr>
          <w:trHeight w:hRule="exact" w:val="4820"/>
        </w:trPr>
        <w:tc>
          <w:tcPr>
            <w:tcW w:w="9571" w:type="dxa"/>
            <w:vAlign w:val="center"/>
          </w:tcPr>
          <w:p w:rsidR="00FF3A1A" w:rsidRDefault="00FF3A1A" w:rsidP="00731912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33900" cy="2819400"/>
                  <wp:effectExtent l="0" t="0" r="0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A1A" w:rsidRPr="00096554" w:rsidRDefault="00FF3A1A" w:rsidP="00FF3A1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5A223E" w:rsidRDefault="005A223E" w:rsidP="001137E9">
      <w:pPr>
        <w:pStyle w:val="a3"/>
        <w:spacing w:before="24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5A223E" w:rsidSect="00AF42C5">
      <w:headerReference w:type="default" r:id="rId17"/>
      <w:footerReference w:type="default" r:id="rId1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EA3" w:rsidRDefault="00110EA3" w:rsidP="00E5483E">
      <w:pPr>
        <w:spacing w:after="0" w:line="240" w:lineRule="auto"/>
      </w:pPr>
      <w:r>
        <w:separator/>
      </w:r>
    </w:p>
  </w:endnote>
  <w:endnote w:type="continuationSeparator" w:id="0">
    <w:p w:rsidR="00110EA3" w:rsidRDefault="00110EA3" w:rsidP="00E5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A90" w:rsidRDefault="009F3A90" w:rsidP="009F3A90">
    <w:pPr>
      <w:pStyle w:val="a6"/>
      <w:jc w:val="right"/>
    </w:pPr>
  </w:p>
  <w:p w:rsidR="008706C2" w:rsidRDefault="009F3A90" w:rsidP="009F3A90">
    <w:pPr>
      <w:pStyle w:val="a6"/>
      <w:jc w:val="right"/>
    </w:pPr>
    <w:r>
      <w:t>Оргкомитет</w:t>
    </w:r>
    <w:r w:rsidR="00496EF2">
      <w:t xml:space="preserve"> Соревнований – Школа </w:t>
    </w:r>
    <w:r>
      <w:t>«РобоПолигон»</w:t>
    </w:r>
    <w:r w:rsidR="00496EF2">
      <w:t>, ООО «Центр «Снейл»</w:t>
    </w:r>
  </w:p>
  <w:p w:rsidR="00496EF2" w:rsidRPr="00E5483E" w:rsidRDefault="009F3A90" w:rsidP="00496EF2">
    <w:pPr>
      <w:pStyle w:val="a6"/>
      <w:jc w:val="right"/>
    </w:pPr>
    <w:r>
      <w:t xml:space="preserve">г. Омск, ул. </w:t>
    </w:r>
    <w:r w:rsidR="00226153">
      <w:t>Перелета 7, корп.3</w:t>
    </w:r>
    <w:r w:rsidR="00496EF2">
      <w:t>, т. (3812) 35</w:t>
    </w:r>
    <w:r>
      <w:t>-</w:t>
    </w:r>
    <w:r w:rsidR="00496EF2">
      <w:t>45-52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EA3" w:rsidRDefault="00110EA3" w:rsidP="00E5483E">
      <w:pPr>
        <w:spacing w:after="0" w:line="240" w:lineRule="auto"/>
      </w:pPr>
      <w:r>
        <w:separator/>
      </w:r>
    </w:p>
  </w:footnote>
  <w:footnote w:type="continuationSeparator" w:id="0">
    <w:p w:rsidR="00110EA3" w:rsidRDefault="00110EA3" w:rsidP="00E5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2C5" w:rsidRDefault="00496EF2" w:rsidP="00AF42C5">
    <w:pPr>
      <w:pStyle w:val="a4"/>
      <w:jc w:val="center"/>
    </w:pPr>
    <w:r>
      <w:t>Робототехнический фестиваль Робофест Омск 2023</w:t>
    </w:r>
    <w:r w:rsidR="00AF42C5">
      <w:t>,</w:t>
    </w:r>
    <w:r>
      <w:t xml:space="preserve"> </w:t>
    </w:r>
  </w:p>
  <w:p w:rsidR="007C7D50" w:rsidRPr="007C7D50" w:rsidRDefault="00AF42C5" w:rsidP="00AF42C5">
    <w:pPr>
      <w:pStyle w:val="a4"/>
      <w:jc w:val="center"/>
    </w:pPr>
    <w:r>
      <w:t>Категория «Соревнования «РобоФокс». Соревнование «Простые механизмы»</w:t>
    </w:r>
  </w:p>
  <w:p w:rsidR="007C7D50" w:rsidRPr="007C7D50" w:rsidRDefault="007C7D50" w:rsidP="007C7D5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10B"/>
    <w:multiLevelType w:val="multilevel"/>
    <w:tmpl w:val="4B30F7E0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" w15:restartNumberingAfterBreak="0">
    <w:nsid w:val="34D62F22"/>
    <w:multiLevelType w:val="hybridMultilevel"/>
    <w:tmpl w:val="021AF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6012"/>
    <w:multiLevelType w:val="hybridMultilevel"/>
    <w:tmpl w:val="E42616BE"/>
    <w:lvl w:ilvl="0" w:tplc="1A9886B2">
      <w:start w:val="4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93C7A72"/>
    <w:multiLevelType w:val="hybridMultilevel"/>
    <w:tmpl w:val="B540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B5AFD"/>
    <w:multiLevelType w:val="multilevel"/>
    <w:tmpl w:val="1D548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134845">
    <w:abstractNumId w:val="3"/>
  </w:num>
  <w:num w:numId="2" w16cid:durableId="813183005">
    <w:abstractNumId w:val="4"/>
  </w:num>
  <w:num w:numId="3" w16cid:durableId="1670326307">
    <w:abstractNumId w:val="0"/>
  </w:num>
  <w:num w:numId="4" w16cid:durableId="1107387461">
    <w:abstractNumId w:val="1"/>
  </w:num>
  <w:num w:numId="5" w16cid:durableId="114761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5B"/>
    <w:rsid w:val="00036550"/>
    <w:rsid w:val="000566FA"/>
    <w:rsid w:val="0007301D"/>
    <w:rsid w:val="00081D5F"/>
    <w:rsid w:val="00090B01"/>
    <w:rsid w:val="000B248C"/>
    <w:rsid w:val="000D3665"/>
    <w:rsid w:val="000D6BBE"/>
    <w:rsid w:val="000F5BA9"/>
    <w:rsid w:val="00110EA3"/>
    <w:rsid w:val="00112E1F"/>
    <w:rsid w:val="001137E9"/>
    <w:rsid w:val="00121D45"/>
    <w:rsid w:val="0014477B"/>
    <w:rsid w:val="001533C1"/>
    <w:rsid w:val="0015345B"/>
    <w:rsid w:val="00156A1A"/>
    <w:rsid w:val="001609F7"/>
    <w:rsid w:val="00182394"/>
    <w:rsid w:val="001915BF"/>
    <w:rsid w:val="001E6749"/>
    <w:rsid w:val="002007F5"/>
    <w:rsid w:val="00226153"/>
    <w:rsid w:val="00227E7E"/>
    <w:rsid w:val="00285E6B"/>
    <w:rsid w:val="00286747"/>
    <w:rsid w:val="002907B7"/>
    <w:rsid w:val="0029415A"/>
    <w:rsid w:val="002A68A5"/>
    <w:rsid w:val="002A7957"/>
    <w:rsid w:val="002D03CA"/>
    <w:rsid w:val="00304199"/>
    <w:rsid w:val="003A76C7"/>
    <w:rsid w:val="003B5F03"/>
    <w:rsid w:val="003E127B"/>
    <w:rsid w:val="003E657E"/>
    <w:rsid w:val="00420ACF"/>
    <w:rsid w:val="00447343"/>
    <w:rsid w:val="004507DF"/>
    <w:rsid w:val="00451B8B"/>
    <w:rsid w:val="00452E4B"/>
    <w:rsid w:val="00471CC9"/>
    <w:rsid w:val="00472135"/>
    <w:rsid w:val="00496EF2"/>
    <w:rsid w:val="004C1531"/>
    <w:rsid w:val="004E3EC3"/>
    <w:rsid w:val="0052531C"/>
    <w:rsid w:val="00544520"/>
    <w:rsid w:val="005917A3"/>
    <w:rsid w:val="00595260"/>
    <w:rsid w:val="00597514"/>
    <w:rsid w:val="005A223E"/>
    <w:rsid w:val="005B10E6"/>
    <w:rsid w:val="005B7AA7"/>
    <w:rsid w:val="005D452F"/>
    <w:rsid w:val="005F3A5A"/>
    <w:rsid w:val="0063248F"/>
    <w:rsid w:val="006473AD"/>
    <w:rsid w:val="00650CC5"/>
    <w:rsid w:val="006A3A42"/>
    <w:rsid w:val="006D357E"/>
    <w:rsid w:val="007049AB"/>
    <w:rsid w:val="007474F4"/>
    <w:rsid w:val="0075242C"/>
    <w:rsid w:val="00755915"/>
    <w:rsid w:val="00784D2E"/>
    <w:rsid w:val="007966E5"/>
    <w:rsid w:val="007B20FF"/>
    <w:rsid w:val="007C5C2C"/>
    <w:rsid w:val="007C7D50"/>
    <w:rsid w:val="007E5AED"/>
    <w:rsid w:val="007F4C5A"/>
    <w:rsid w:val="008232CE"/>
    <w:rsid w:val="00825317"/>
    <w:rsid w:val="00842DD1"/>
    <w:rsid w:val="008479B3"/>
    <w:rsid w:val="008666AA"/>
    <w:rsid w:val="008706C2"/>
    <w:rsid w:val="00921407"/>
    <w:rsid w:val="00963220"/>
    <w:rsid w:val="009D1E86"/>
    <w:rsid w:val="009D2F9F"/>
    <w:rsid w:val="009E2C7D"/>
    <w:rsid w:val="009F3A90"/>
    <w:rsid w:val="00A24380"/>
    <w:rsid w:val="00A57DF1"/>
    <w:rsid w:val="00AC0877"/>
    <w:rsid w:val="00AC747A"/>
    <w:rsid w:val="00AF42C5"/>
    <w:rsid w:val="00B02B72"/>
    <w:rsid w:val="00B16244"/>
    <w:rsid w:val="00B3183D"/>
    <w:rsid w:val="00B52917"/>
    <w:rsid w:val="00B60D8D"/>
    <w:rsid w:val="00B74D85"/>
    <w:rsid w:val="00B76303"/>
    <w:rsid w:val="00B824AD"/>
    <w:rsid w:val="00BB0723"/>
    <w:rsid w:val="00C037B9"/>
    <w:rsid w:val="00C477BD"/>
    <w:rsid w:val="00C4782F"/>
    <w:rsid w:val="00C85F91"/>
    <w:rsid w:val="00CA4BD9"/>
    <w:rsid w:val="00CB6242"/>
    <w:rsid w:val="00CE6F7E"/>
    <w:rsid w:val="00CF0217"/>
    <w:rsid w:val="00CF1D05"/>
    <w:rsid w:val="00CF6BFD"/>
    <w:rsid w:val="00D1367E"/>
    <w:rsid w:val="00D3132A"/>
    <w:rsid w:val="00D3388B"/>
    <w:rsid w:val="00D45D3E"/>
    <w:rsid w:val="00D4772E"/>
    <w:rsid w:val="00D52B7E"/>
    <w:rsid w:val="00D60264"/>
    <w:rsid w:val="00D61E61"/>
    <w:rsid w:val="00D649D6"/>
    <w:rsid w:val="00DB5948"/>
    <w:rsid w:val="00DB7399"/>
    <w:rsid w:val="00DD0A78"/>
    <w:rsid w:val="00DE2F48"/>
    <w:rsid w:val="00DE6FC9"/>
    <w:rsid w:val="00E514BE"/>
    <w:rsid w:val="00E5483E"/>
    <w:rsid w:val="00F0526B"/>
    <w:rsid w:val="00F07573"/>
    <w:rsid w:val="00F53509"/>
    <w:rsid w:val="00F82C8B"/>
    <w:rsid w:val="00F91E13"/>
    <w:rsid w:val="00F93569"/>
    <w:rsid w:val="00FA5253"/>
    <w:rsid w:val="00FA7C9F"/>
    <w:rsid w:val="00FD6864"/>
    <w:rsid w:val="00FE5A16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2090C14-D7E2-49EA-A3F3-7171A73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83E"/>
  </w:style>
  <w:style w:type="paragraph" w:styleId="a6">
    <w:name w:val="footer"/>
    <w:basedOn w:val="a"/>
    <w:link w:val="a7"/>
    <w:uiPriority w:val="99"/>
    <w:unhideWhenUsed/>
    <w:rsid w:val="00E5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83E"/>
  </w:style>
  <w:style w:type="character" w:styleId="a8">
    <w:name w:val="Hyperlink"/>
    <w:basedOn w:val="a0"/>
    <w:uiPriority w:val="99"/>
    <w:unhideWhenUsed/>
    <w:rsid w:val="0059526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F9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D2F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2F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2F9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2F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2F9F"/>
    <w:rPr>
      <w:b/>
      <w:bCs/>
      <w:sz w:val="20"/>
      <w:szCs w:val="20"/>
    </w:rPr>
  </w:style>
  <w:style w:type="table" w:styleId="af0">
    <w:name w:val="Table Grid"/>
    <w:basedOn w:val="a1"/>
    <w:uiPriority w:val="39"/>
    <w:rsid w:val="00D4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jpe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10" Type="http://schemas.openxmlformats.org/officeDocument/2006/relationships/image" Target="media/image4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Землякова</dc:creator>
  <cp:lastModifiedBy>Ксения Шрамко</cp:lastModifiedBy>
  <cp:revision>2</cp:revision>
  <cp:lastPrinted>2018-04-02T03:53:00Z</cp:lastPrinted>
  <dcterms:created xsi:type="dcterms:W3CDTF">2023-01-11T07:51:00Z</dcterms:created>
  <dcterms:modified xsi:type="dcterms:W3CDTF">2023-01-11T07:51:00Z</dcterms:modified>
</cp:coreProperties>
</file>